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46" w:rsidRPr="00494046" w:rsidRDefault="00494046" w:rsidP="00494046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494046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Biography</w:t>
      </w:r>
    </w:p>
    <w:p w:rsidR="00494046" w:rsidRPr="00494046" w:rsidRDefault="00494046" w:rsidP="00494046">
      <w:pPr>
        <w:spacing w:line="235" w:lineRule="atLeast"/>
        <w:jc w:val="center"/>
        <w:rPr>
          <w:rFonts w:ascii="Calibri" w:eastAsia="Times New Roman" w:hAnsi="Calibri" w:cs="Calibri"/>
          <w:color w:val="000000"/>
        </w:rPr>
      </w:pPr>
      <w:r w:rsidRPr="00494046">
        <w:rPr>
          <w:rFonts w:ascii="ae_AlArabiya" w:eastAsia="Times New Roman" w:hAnsi="ae_AlArabiya" w:cs="ae_AlArabiya"/>
          <w:color w:val="FF0000"/>
          <w:sz w:val="56"/>
          <w:szCs w:val="56"/>
          <w:lang w:val="en"/>
        </w:rPr>
        <w:t>CV</w:t>
      </w:r>
    </w:p>
    <w:p w:rsidR="00494046" w:rsidRPr="00494046" w:rsidRDefault="00494046" w:rsidP="00494046">
      <w:pPr>
        <w:spacing w:line="550" w:lineRule="atLeast"/>
        <w:rPr>
          <w:rFonts w:ascii="Calibri" w:eastAsia="Times New Roman" w:hAnsi="Calibri" w:cs="Calibri"/>
          <w:color w:val="000000"/>
        </w:rPr>
      </w:pPr>
      <w:r w:rsidRPr="00494046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t>Personal Information:</w:t>
      </w:r>
    </w:p>
    <w:p w:rsidR="00494046" w:rsidRPr="00494046" w:rsidRDefault="00494046" w:rsidP="004940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Full Name and Surname:</w:t>
      </w:r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Bashir </w:t>
      </w:r>
      <w:proofErr w:type="spellStart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Kazem</w:t>
      </w:r>
      <w:proofErr w:type="spellEnd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Talal</w:t>
      </w:r>
      <w:proofErr w:type="spellEnd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.</w:t>
      </w:r>
    </w:p>
    <w:p w:rsidR="00494046" w:rsidRPr="00494046" w:rsidRDefault="00494046" w:rsidP="004940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Place and date of </w:t>
      </w:r>
      <w:proofErr w:type="gramStart"/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birth :</w:t>
      </w:r>
      <w:proofErr w:type="gramEnd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Karbala -1980</w:t>
      </w:r>
    </w:p>
    <w:p w:rsidR="00494046" w:rsidRPr="00494046" w:rsidRDefault="00494046" w:rsidP="00494046">
      <w:pPr>
        <w:shd w:val="clear" w:color="auto" w:fill="F0F0A0"/>
        <w:spacing w:line="660" w:lineRule="atLeast"/>
        <w:rPr>
          <w:rFonts w:ascii="Calibri" w:eastAsia="Times New Roman" w:hAnsi="Calibri" w:cs="Calibri"/>
          <w:color w:val="0F0F5F"/>
          <w:lang w:val="en"/>
        </w:rPr>
      </w:pPr>
      <w:r w:rsidRPr="00494046">
        <w:rPr>
          <w:rFonts w:ascii="Arial" w:eastAsia="Times New Roman" w:hAnsi="Arial" w:cs="Arial"/>
          <w:b/>
          <w:bCs/>
          <w:color w:val="0F0F5F"/>
          <w:sz w:val="36"/>
          <w:szCs w:val="36"/>
          <w:lang w:val="en" w:bidi="ar-IQ"/>
        </w:rPr>
        <w:t>Marital Status:</w:t>
      </w:r>
      <w:r w:rsidRPr="00494046">
        <w:rPr>
          <w:rFonts w:ascii="Arial" w:eastAsia="Times New Roman" w:hAnsi="Arial" w:cs="Arial"/>
          <w:color w:val="0F0F5F"/>
          <w:sz w:val="36"/>
          <w:szCs w:val="36"/>
          <w:lang w:val="en" w:bidi="ar-IQ"/>
        </w:rPr>
        <w:t> Married.</w:t>
      </w:r>
    </w:p>
    <w:p w:rsidR="00494046" w:rsidRPr="00494046" w:rsidRDefault="00494046" w:rsidP="004940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Current residential address:</w:t>
      </w:r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 xml:space="preserve"> Karbala </w:t>
      </w:r>
      <w:proofErr w:type="gramStart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- .</w:t>
      </w:r>
      <w:proofErr w:type="gramEnd"/>
    </w:p>
    <w:p w:rsidR="00494046" w:rsidRPr="00494046" w:rsidRDefault="00494046" w:rsidP="004940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Approved </w:t>
      </w:r>
      <w:proofErr w:type="gramStart"/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Email :</w:t>
      </w:r>
      <w:proofErr w:type="gramEnd"/>
      <w:r w:rsidRPr="0049404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"/>
        </w:rPr>
        <w:t>alterfua@gmail.com</w:t>
      </w:r>
    </w:p>
    <w:p w:rsidR="00494046" w:rsidRPr="00494046" w:rsidRDefault="00494046" w:rsidP="00494046">
      <w:pPr>
        <w:spacing w:line="660" w:lineRule="atLeast"/>
        <w:rPr>
          <w:rFonts w:ascii="Calibri" w:eastAsia="Times New Roman" w:hAnsi="Calibri" w:cs="Calibri"/>
          <w:color w:val="000000"/>
          <w:lang w:val="en"/>
        </w:rPr>
      </w:pPr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 xml:space="preserve">Languages I am </w:t>
      </w:r>
      <w:proofErr w:type="gramStart"/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fluent</w:t>
      </w:r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494046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proofErr w:type="gramEnd"/>
      <w:r w:rsidRPr="00494046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</w:t>
      </w:r>
    </w:p>
    <w:p w:rsidR="00494046" w:rsidRPr="00494046" w:rsidRDefault="00494046" w:rsidP="00494046">
      <w:pPr>
        <w:spacing w:line="235" w:lineRule="atLeast"/>
        <w:rPr>
          <w:rFonts w:ascii="Calibri" w:eastAsia="Times New Roman" w:hAnsi="Calibri" w:cs="Calibri"/>
          <w:color w:val="000000"/>
        </w:rPr>
      </w:pPr>
    </w:p>
    <w:p w:rsidR="00494046" w:rsidRPr="00494046" w:rsidRDefault="00494046" w:rsidP="00494046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494046">
        <w:rPr>
          <w:rFonts w:ascii="Arial" w:eastAsia="Times New Roman" w:hAnsi="Arial" w:cs="Arial"/>
          <w:b/>
          <w:bCs/>
          <w:color w:val="C0504D"/>
          <w:sz w:val="32"/>
          <w:szCs w:val="32"/>
          <w:lang w:bidi="ar-IQ"/>
        </w:rPr>
        <w:t> </w:t>
      </w:r>
    </w:p>
    <w:p w:rsidR="00494046" w:rsidRPr="00494046" w:rsidRDefault="00494046" w:rsidP="00494046">
      <w:pPr>
        <w:spacing w:line="235" w:lineRule="atLeast"/>
        <w:rPr>
          <w:rFonts w:ascii="Calibri" w:eastAsia="Times New Roman" w:hAnsi="Calibri" w:cs="Calibri"/>
          <w:color w:val="000000"/>
        </w:rPr>
      </w:pPr>
      <w:r w:rsidRPr="00494046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494046" w:rsidRPr="00494046" w:rsidRDefault="00494046" w:rsidP="00494046">
      <w:pPr>
        <w:spacing w:after="0" w:line="330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Bachelor's degree in Law</w:t>
      </w:r>
    </w:p>
    <w:p w:rsidR="00494046" w:rsidRPr="00494046" w:rsidRDefault="00494046" w:rsidP="00494046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a master's degree in law</w:t>
      </w:r>
    </w:p>
    <w:p w:rsidR="00494046" w:rsidRPr="00494046" w:rsidRDefault="00494046" w:rsidP="00494046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PhD in Law</w:t>
      </w:r>
    </w:p>
    <w:p w:rsidR="00494046" w:rsidRPr="00494046" w:rsidRDefault="00494046" w:rsidP="00494046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Teaching at Al-Safwa University College, Department of Law</w:t>
      </w:r>
    </w:p>
    <w:p w:rsidR="00494046" w:rsidRPr="00494046" w:rsidRDefault="00494046" w:rsidP="00494046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494046">
        <w:rPr>
          <w:rFonts w:ascii="Arial" w:eastAsia="Times New Roman" w:hAnsi="Arial" w:cs="Arial"/>
          <w:color w:val="000000"/>
          <w:sz w:val="28"/>
          <w:szCs w:val="28"/>
          <w:lang w:val="en"/>
        </w:rPr>
        <w:t>Supervising the research of undergraduate students</w:t>
      </w:r>
    </w:p>
    <w:p w:rsidR="00494046" w:rsidRPr="00494046" w:rsidRDefault="00494046" w:rsidP="00494046">
      <w:pPr>
        <w:spacing w:after="12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lecturer doctor</w:t>
      </w:r>
    </w:p>
    <w:p w:rsidR="00494046" w:rsidRPr="00494046" w:rsidRDefault="00494046" w:rsidP="00494046">
      <w:pPr>
        <w:spacing w:after="0" w:line="235" w:lineRule="atLeast"/>
        <w:ind w:right="36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494046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taught:</w:t>
      </w:r>
    </w:p>
    <w:p w:rsidR="005E2B8A" w:rsidRPr="00494046" w:rsidRDefault="00494046" w:rsidP="00494046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</w:rPr>
      </w:pPr>
      <w:r w:rsidRPr="00494046">
        <w:rPr>
          <w:rFonts w:ascii="Wingdings" w:eastAsia="Times New Roman" w:hAnsi="Wingdings" w:cs="Calibri"/>
          <w:color w:val="FF0000"/>
          <w:sz w:val="32"/>
          <w:szCs w:val="32"/>
        </w:rPr>
        <w:t></w:t>
      </w:r>
      <w:r w:rsidRPr="00494046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</w:t>
      </w:r>
      <w:r w:rsidRPr="00494046">
        <w:rPr>
          <w:rFonts w:ascii="Arial" w:eastAsia="Times New Roman" w:hAnsi="Arial" w:cs="Arial"/>
          <w:color w:val="000000"/>
          <w:sz w:val="32"/>
          <w:szCs w:val="32"/>
          <w:lang w:val="en"/>
        </w:rPr>
        <w:t>General International</w:t>
      </w:r>
      <w:bookmarkStart w:id="0" w:name="_GoBack"/>
      <w:bookmarkEnd w:id="0"/>
    </w:p>
    <w:sectPr w:rsidR="005E2B8A" w:rsidRPr="004940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C0"/>
    <w:rsid w:val="00494046"/>
    <w:rsid w:val="005E2B8A"/>
    <w:rsid w:val="00A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2DA0"/>
  <w15:chartTrackingRefBased/>
  <w15:docId w15:val="{35F4DB48-C78A-4FB7-844E-A2E2C34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SACC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2024-10-20T07:00:00Z</dcterms:created>
  <dcterms:modified xsi:type="dcterms:W3CDTF">2024-10-20T07:00:00Z</dcterms:modified>
</cp:coreProperties>
</file>