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A55" w:rsidRDefault="00F25A55" w:rsidP="00F25A55">
      <w:pPr>
        <w:jc w:val="center"/>
        <w:rPr>
          <w:rFonts w:ascii="ae_AlArabiya" w:hAnsi="ae_AlArabiya" w:cs="ae_AlArabiya"/>
          <w:color w:val="FF0000"/>
          <w:sz w:val="56"/>
          <w:szCs w:val="56"/>
          <w:lang w:bidi="ar-IQ"/>
        </w:rPr>
      </w:pPr>
      <w:r>
        <w:rPr>
          <w:noProof/>
        </w:rPr>
        <w:drawing>
          <wp:anchor distT="0" distB="0" distL="114300" distR="114300" simplePos="0" relativeHeight="251659264" behindDoc="0" locked="0" layoutInCell="1" allowOverlap="1">
            <wp:simplePos x="0" y="0"/>
            <wp:positionH relativeFrom="margin">
              <wp:posOffset>-245110</wp:posOffset>
            </wp:positionH>
            <wp:positionV relativeFrom="paragraph">
              <wp:posOffset>15875</wp:posOffset>
            </wp:positionV>
            <wp:extent cx="1211580" cy="1556385"/>
            <wp:effectExtent l="0" t="0" r="7620" b="571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1580" cy="1556385"/>
                    </a:xfrm>
                    <a:prstGeom prst="rect">
                      <a:avLst/>
                    </a:prstGeom>
                    <a:noFill/>
                  </pic:spPr>
                </pic:pic>
              </a:graphicData>
            </a:graphic>
            <wp14:sizeRelH relativeFrom="page">
              <wp14:pctWidth>0</wp14:pctWidth>
            </wp14:sizeRelH>
            <wp14:sizeRelV relativeFrom="page">
              <wp14:pctHeight>0</wp14:pctHeight>
            </wp14:sizeRelV>
          </wp:anchor>
        </w:drawing>
      </w:r>
      <w:r>
        <w:rPr>
          <w:rFonts w:ascii="ae_AlArabiya" w:hAnsi="ae_AlArabiya" w:cs="ae_AlArabiya"/>
          <w:color w:val="FF0000"/>
          <w:sz w:val="56"/>
          <w:szCs w:val="56"/>
          <w:rtl/>
          <w:lang w:bidi="ar-IQ"/>
        </w:rPr>
        <w:t>السيرة الذاتية</w:t>
      </w:r>
    </w:p>
    <w:p w:rsidR="00F25A55" w:rsidRDefault="00F25A55" w:rsidP="00F25A55">
      <w:pPr>
        <w:jc w:val="center"/>
        <w:rPr>
          <w:rFonts w:ascii="ae_AlArabiya" w:hAnsi="ae_AlArabiya" w:cs="ae_AlArabiya"/>
          <w:color w:val="FF0000"/>
          <w:sz w:val="56"/>
          <w:szCs w:val="56"/>
          <w:rtl/>
          <w:lang w:bidi="ar-IQ"/>
        </w:rPr>
      </w:pPr>
      <w:r>
        <w:rPr>
          <w:rFonts w:ascii="ae_AlArabiya" w:hAnsi="ae_AlArabiya" w:cs="ae_AlArabiya"/>
          <w:color w:val="FF0000"/>
          <w:sz w:val="56"/>
          <w:szCs w:val="56"/>
          <w:lang w:bidi="ar-IQ"/>
        </w:rPr>
        <w:t>CV</w:t>
      </w:r>
    </w:p>
    <w:p w:rsidR="00F25A55" w:rsidRDefault="00F25A55" w:rsidP="00F25A55">
      <w:pPr>
        <w:spacing w:line="600" w:lineRule="auto"/>
        <w:jc w:val="both"/>
        <w:rPr>
          <w:rFonts w:cs="Arial"/>
          <w:b/>
          <w:bCs/>
          <w:color w:val="C00000"/>
          <w:sz w:val="40"/>
          <w:szCs w:val="40"/>
          <w:u w:val="single"/>
          <w:lang w:bidi="ar-IQ"/>
        </w:rPr>
      </w:pPr>
      <w:r>
        <w:rPr>
          <w:rFonts w:cs="Arial"/>
          <w:b/>
          <w:bCs/>
          <w:color w:val="C00000"/>
          <w:sz w:val="40"/>
          <w:szCs w:val="40"/>
          <w:u w:val="single"/>
          <w:rtl/>
          <w:lang w:bidi="ar-IQ"/>
        </w:rPr>
        <w:t>المعلومات الشخصية :</w:t>
      </w:r>
    </w:p>
    <w:p w:rsidR="00F25A55" w:rsidRDefault="00F25A55" w:rsidP="00F25A55">
      <w:pPr>
        <w:spacing w:line="720" w:lineRule="auto"/>
        <w:jc w:val="both"/>
        <w:rPr>
          <w:rFonts w:cs="Arial"/>
          <w:sz w:val="36"/>
          <w:szCs w:val="36"/>
          <w:rtl/>
          <w:lang w:bidi="ar-IQ"/>
        </w:rPr>
      </w:pPr>
      <w:r>
        <w:rPr>
          <w:rFonts w:cs="Arial"/>
          <w:b/>
          <w:bCs/>
          <w:sz w:val="36"/>
          <w:szCs w:val="36"/>
          <w:rtl/>
          <w:lang w:bidi="ar-IQ"/>
        </w:rPr>
        <w:t>ألأسم الثلاثي و اللقب :</w:t>
      </w:r>
      <w:r>
        <w:rPr>
          <w:rFonts w:cs="Arial"/>
          <w:sz w:val="36"/>
          <w:szCs w:val="36"/>
          <w:rtl/>
          <w:lang w:bidi="ar-IQ"/>
        </w:rPr>
        <w:t xml:space="preserve"> مثنى عباس عبد الكاظم ال محمد  .</w:t>
      </w:r>
    </w:p>
    <w:p w:rsidR="00F25A55" w:rsidRDefault="00F25A55" w:rsidP="00F25A55">
      <w:pPr>
        <w:spacing w:line="720" w:lineRule="auto"/>
        <w:jc w:val="both"/>
        <w:rPr>
          <w:rFonts w:cs="Arial"/>
          <w:sz w:val="36"/>
          <w:szCs w:val="36"/>
          <w:lang w:bidi="ar-IQ"/>
        </w:rPr>
      </w:pPr>
      <w:r>
        <w:rPr>
          <w:rFonts w:cs="Arial"/>
          <w:b/>
          <w:bCs/>
          <w:sz w:val="36"/>
          <w:szCs w:val="36"/>
          <w:rtl/>
          <w:lang w:bidi="ar-IQ"/>
        </w:rPr>
        <w:t>محل و تاريخ الولادة :</w:t>
      </w:r>
      <w:r>
        <w:rPr>
          <w:rFonts w:cs="Arial"/>
          <w:sz w:val="36"/>
          <w:szCs w:val="36"/>
          <w:rtl/>
          <w:lang w:bidi="ar-IQ"/>
        </w:rPr>
        <w:t xml:space="preserve"> العراق / كربلاء - ٤ / 10 / 1982 .</w:t>
      </w:r>
    </w:p>
    <w:p w:rsidR="00F25A55" w:rsidRDefault="00F25A55" w:rsidP="00F25A55">
      <w:pPr>
        <w:spacing w:line="720" w:lineRule="auto"/>
        <w:jc w:val="both"/>
        <w:rPr>
          <w:rFonts w:cs="Arial"/>
          <w:sz w:val="36"/>
          <w:szCs w:val="36"/>
          <w:rtl/>
          <w:lang w:bidi="ar-IQ"/>
        </w:rPr>
      </w:pPr>
      <w:r>
        <w:rPr>
          <w:rFonts w:cs="Arial"/>
          <w:b/>
          <w:bCs/>
          <w:sz w:val="36"/>
          <w:szCs w:val="36"/>
          <w:rtl/>
          <w:lang w:bidi="ar-IQ"/>
        </w:rPr>
        <w:t>الحالة الاجتماعية</w:t>
      </w:r>
      <w:r>
        <w:rPr>
          <w:rFonts w:cs="Arial"/>
          <w:sz w:val="36"/>
          <w:szCs w:val="36"/>
          <w:rtl/>
          <w:lang w:bidi="ar-IQ"/>
        </w:rPr>
        <w:t xml:space="preserve"> </w:t>
      </w:r>
      <w:r>
        <w:rPr>
          <w:rFonts w:cs="Arial"/>
          <w:b/>
          <w:bCs/>
          <w:sz w:val="36"/>
          <w:szCs w:val="36"/>
          <w:rtl/>
          <w:lang w:bidi="ar-IQ"/>
        </w:rPr>
        <w:t>:</w:t>
      </w:r>
      <w:r>
        <w:rPr>
          <w:rFonts w:cs="Arial"/>
          <w:sz w:val="36"/>
          <w:szCs w:val="36"/>
          <w:rtl/>
          <w:lang w:bidi="ar-IQ"/>
        </w:rPr>
        <w:t xml:space="preserve"> متزوج .</w:t>
      </w:r>
    </w:p>
    <w:p w:rsidR="00F25A55" w:rsidRDefault="00F25A55" w:rsidP="00F25A55">
      <w:pPr>
        <w:spacing w:line="720" w:lineRule="auto"/>
        <w:jc w:val="both"/>
        <w:rPr>
          <w:rFonts w:cs="Arial"/>
          <w:sz w:val="36"/>
          <w:szCs w:val="36"/>
          <w:rtl/>
          <w:lang w:bidi="ar-IQ"/>
        </w:rPr>
      </w:pPr>
      <w:r>
        <w:rPr>
          <w:rFonts w:cs="Arial"/>
          <w:b/>
          <w:bCs/>
          <w:sz w:val="36"/>
          <w:szCs w:val="36"/>
          <w:rtl/>
          <w:lang w:bidi="ar-IQ"/>
        </w:rPr>
        <w:t>عنوان السكن الحالي :</w:t>
      </w:r>
      <w:r>
        <w:rPr>
          <w:rFonts w:cs="Arial"/>
          <w:sz w:val="36"/>
          <w:szCs w:val="36"/>
          <w:rtl/>
          <w:lang w:bidi="ar-IQ"/>
        </w:rPr>
        <w:t xml:space="preserve"> كربلاء / الهندية .</w:t>
      </w:r>
    </w:p>
    <w:p w:rsidR="00F25A55" w:rsidRDefault="00F25A55" w:rsidP="00F25A55">
      <w:pPr>
        <w:spacing w:line="720" w:lineRule="auto"/>
        <w:jc w:val="both"/>
        <w:rPr>
          <w:rFonts w:cs="Arial"/>
          <w:sz w:val="36"/>
          <w:szCs w:val="36"/>
          <w:rtl/>
          <w:lang w:bidi="ar-IQ"/>
        </w:rPr>
      </w:pPr>
      <w:r>
        <w:rPr>
          <w:rFonts w:cs="Arial"/>
          <w:b/>
          <w:bCs/>
          <w:sz w:val="36"/>
          <w:szCs w:val="36"/>
          <w:rtl/>
          <w:lang w:bidi="ar-IQ"/>
        </w:rPr>
        <w:t xml:space="preserve">رقم الهاتف </w:t>
      </w:r>
      <w:proofErr w:type="spellStart"/>
      <w:r>
        <w:rPr>
          <w:rFonts w:cs="Arial"/>
          <w:b/>
          <w:bCs/>
          <w:sz w:val="36"/>
          <w:szCs w:val="36"/>
          <w:rtl/>
          <w:lang w:bidi="ar-IQ"/>
        </w:rPr>
        <w:t>والواتساب</w:t>
      </w:r>
      <w:proofErr w:type="spellEnd"/>
      <w:r>
        <w:rPr>
          <w:rFonts w:cs="Arial"/>
          <w:b/>
          <w:bCs/>
          <w:sz w:val="36"/>
          <w:szCs w:val="36"/>
          <w:rtl/>
          <w:lang w:bidi="ar-IQ"/>
        </w:rPr>
        <w:t xml:space="preserve"> :</w:t>
      </w:r>
      <w:r>
        <w:rPr>
          <w:rFonts w:cs="Arial"/>
          <w:sz w:val="36"/>
          <w:szCs w:val="36"/>
          <w:rtl/>
          <w:lang w:bidi="ar-IQ"/>
        </w:rPr>
        <w:t xml:space="preserve"> ( 00380936502405 ) .</w:t>
      </w:r>
    </w:p>
    <w:p w:rsidR="00F25A55" w:rsidRDefault="00F25A55" w:rsidP="00F25A55">
      <w:pPr>
        <w:spacing w:line="720" w:lineRule="auto"/>
        <w:jc w:val="both"/>
        <w:rPr>
          <w:rFonts w:cs="Arial"/>
          <w:sz w:val="36"/>
          <w:szCs w:val="36"/>
          <w:rtl/>
          <w:lang w:bidi="ar-IQ"/>
        </w:rPr>
      </w:pPr>
      <w:r>
        <w:rPr>
          <w:rFonts w:cs="Arial"/>
          <w:b/>
          <w:bCs/>
          <w:sz w:val="36"/>
          <w:szCs w:val="36"/>
          <w:rtl/>
          <w:lang w:bidi="ar-IQ"/>
        </w:rPr>
        <w:t>البريد الكتروني المعتمد :</w:t>
      </w:r>
      <w:r>
        <w:rPr>
          <w:color w:val="0070C0"/>
          <w:sz w:val="36"/>
          <w:szCs w:val="36"/>
          <w:u w:val="single"/>
          <w:lang w:bidi="ar-IQ"/>
        </w:rPr>
        <w:t xml:space="preserve">muthana.abbas@alsafwa.edu.iq </w:t>
      </w:r>
    </w:p>
    <w:p w:rsidR="00F25A55" w:rsidRDefault="00F25A55" w:rsidP="00F25A55">
      <w:pPr>
        <w:spacing w:line="720" w:lineRule="auto"/>
        <w:jc w:val="both"/>
        <w:rPr>
          <w:sz w:val="36"/>
          <w:szCs w:val="36"/>
          <w:rtl/>
          <w:lang w:bidi="ar-IQ"/>
        </w:rPr>
      </w:pPr>
      <w:r>
        <w:rPr>
          <w:rFonts w:cs="Arial"/>
          <w:b/>
          <w:bCs/>
          <w:sz w:val="36"/>
          <w:szCs w:val="36"/>
          <w:rtl/>
          <w:lang w:bidi="ar-IQ"/>
        </w:rPr>
        <w:t>اللغات التي أجيدها</w:t>
      </w:r>
      <w:r>
        <w:rPr>
          <w:rFonts w:cs="Arial"/>
          <w:sz w:val="36"/>
          <w:szCs w:val="36"/>
          <w:rtl/>
          <w:lang w:bidi="ar-IQ"/>
        </w:rPr>
        <w:t xml:space="preserve"> </w:t>
      </w:r>
      <w:r>
        <w:rPr>
          <w:rFonts w:cs="Arial"/>
          <w:b/>
          <w:bCs/>
          <w:sz w:val="36"/>
          <w:szCs w:val="36"/>
          <w:rtl/>
          <w:lang w:bidi="ar-IQ"/>
        </w:rPr>
        <w:t>:</w:t>
      </w:r>
      <w:r>
        <w:rPr>
          <w:rFonts w:cs="Arial"/>
          <w:sz w:val="36"/>
          <w:szCs w:val="36"/>
          <w:rtl/>
          <w:lang w:bidi="ar-IQ"/>
        </w:rPr>
        <w:t xml:space="preserve"> اللغة العربية / اللغة الروسية ( محادثة و كتابة</w:t>
      </w:r>
      <w:r>
        <w:rPr>
          <w:sz w:val="36"/>
          <w:szCs w:val="36"/>
          <w:rtl/>
          <w:lang w:bidi="ar-IQ"/>
        </w:rPr>
        <w:t xml:space="preserve"> ) .</w:t>
      </w:r>
    </w:p>
    <w:p w:rsidR="00F25A55" w:rsidRDefault="00F25A55" w:rsidP="00F25A55">
      <w:pPr>
        <w:jc w:val="both"/>
        <w:rPr>
          <w:rFonts w:cs="Arial"/>
          <w:b/>
          <w:bCs/>
          <w:color w:val="C0504D" w:themeColor="accent2"/>
          <w:sz w:val="32"/>
          <w:szCs w:val="32"/>
          <w:u w:val="single"/>
          <w:rtl/>
          <w:lang w:bidi="ar-IQ"/>
        </w:rPr>
      </w:pPr>
    </w:p>
    <w:p w:rsidR="00F25A55" w:rsidRDefault="00F25A55" w:rsidP="00F25A55">
      <w:pPr>
        <w:jc w:val="both"/>
        <w:rPr>
          <w:rFonts w:cs="Arial"/>
          <w:b/>
          <w:bCs/>
          <w:color w:val="C0504D" w:themeColor="accent2"/>
          <w:sz w:val="32"/>
          <w:szCs w:val="32"/>
          <w:u w:val="single"/>
          <w:rtl/>
          <w:lang w:bidi="ar-IQ"/>
        </w:rPr>
      </w:pPr>
    </w:p>
    <w:p w:rsidR="00F25A55" w:rsidRDefault="00F25A55" w:rsidP="00F25A55">
      <w:pPr>
        <w:jc w:val="both"/>
        <w:rPr>
          <w:b/>
          <w:bCs/>
          <w:color w:val="C00000"/>
          <w:sz w:val="32"/>
          <w:szCs w:val="32"/>
          <w:u w:val="single"/>
          <w:rtl/>
          <w:lang w:bidi="ar-IQ"/>
        </w:rPr>
      </w:pPr>
      <w:r>
        <w:rPr>
          <w:rFonts w:cs="Arial"/>
          <w:b/>
          <w:bCs/>
          <w:color w:val="C00000"/>
          <w:sz w:val="32"/>
          <w:szCs w:val="32"/>
          <w:u w:val="single"/>
          <w:rtl/>
          <w:lang w:bidi="ar-IQ"/>
        </w:rPr>
        <w:t>اولاً : معلومات الشهادات العلمية واللقب العلمًي ومكان العمل</w:t>
      </w:r>
    </w:p>
    <w:p w:rsidR="00F25A55" w:rsidRDefault="00F25A55" w:rsidP="00F25A55">
      <w:pPr>
        <w:pStyle w:val="a3"/>
        <w:numPr>
          <w:ilvl w:val="0"/>
          <w:numId w:val="1"/>
        </w:numPr>
        <w:spacing w:line="360" w:lineRule="auto"/>
        <w:jc w:val="both"/>
        <w:rPr>
          <w:sz w:val="32"/>
          <w:szCs w:val="32"/>
          <w:rtl/>
          <w:lang w:bidi="ar-IQ"/>
        </w:rPr>
      </w:pPr>
      <w:r>
        <w:rPr>
          <w:rFonts w:cs="Arial"/>
          <w:sz w:val="32"/>
          <w:szCs w:val="32"/>
          <w:rtl/>
          <w:lang w:bidi="ar-IQ"/>
        </w:rPr>
        <w:t>حاصل على شهادة البكالوريوس في القانون جامعة كربلاء كلية القانون الدراسة الصباحية الدورة الاولى 2003 / 2004 .</w:t>
      </w:r>
    </w:p>
    <w:p w:rsidR="00F25A55" w:rsidRDefault="00F25A55" w:rsidP="00F25A55">
      <w:pPr>
        <w:pStyle w:val="a3"/>
        <w:numPr>
          <w:ilvl w:val="0"/>
          <w:numId w:val="1"/>
        </w:numPr>
        <w:jc w:val="both"/>
        <w:rPr>
          <w:sz w:val="32"/>
          <w:szCs w:val="32"/>
          <w:rtl/>
          <w:lang w:bidi="ar-IQ"/>
        </w:rPr>
      </w:pPr>
      <w:r>
        <w:rPr>
          <w:rFonts w:cs="Arial"/>
          <w:sz w:val="32"/>
          <w:szCs w:val="32"/>
          <w:rtl/>
          <w:lang w:bidi="ar-IQ"/>
        </w:rPr>
        <w:t>حاصل على شهادة الماجستير القانون العام  من جمهورية اوكرانيا جامعة شرق أوكرانيا الوطنية ٢٠١٠</w:t>
      </w:r>
      <w:r>
        <w:rPr>
          <w:sz w:val="32"/>
          <w:szCs w:val="32"/>
          <w:rtl/>
          <w:lang w:bidi="ar-IQ"/>
        </w:rPr>
        <w:t xml:space="preserve"> .</w:t>
      </w:r>
    </w:p>
    <w:p w:rsidR="00F25A55" w:rsidRDefault="00F25A55" w:rsidP="00F25A55">
      <w:pPr>
        <w:pStyle w:val="a3"/>
        <w:numPr>
          <w:ilvl w:val="0"/>
          <w:numId w:val="1"/>
        </w:numPr>
        <w:jc w:val="both"/>
        <w:rPr>
          <w:sz w:val="32"/>
          <w:szCs w:val="32"/>
          <w:rtl/>
          <w:lang w:bidi="ar-IQ"/>
        </w:rPr>
      </w:pPr>
      <w:r>
        <w:rPr>
          <w:rFonts w:cs="Arial"/>
          <w:sz w:val="32"/>
          <w:szCs w:val="32"/>
          <w:rtl/>
          <w:lang w:bidi="ar-IQ"/>
        </w:rPr>
        <w:t>حاصل على شهادة الدكتورة القانون العام الاختصاص الدقيق القانون الدستوري من جمهورية أوكرانيا جامعة اوديسا الوطنية ٢٠١٥</w:t>
      </w:r>
      <w:r>
        <w:rPr>
          <w:sz w:val="32"/>
          <w:szCs w:val="32"/>
          <w:rtl/>
          <w:lang w:bidi="ar-IQ"/>
        </w:rPr>
        <w:t xml:space="preserve"> .</w:t>
      </w:r>
    </w:p>
    <w:p w:rsidR="00F25A55" w:rsidRDefault="00F25A55" w:rsidP="00F25A55">
      <w:pPr>
        <w:pStyle w:val="a3"/>
        <w:numPr>
          <w:ilvl w:val="0"/>
          <w:numId w:val="1"/>
        </w:numPr>
        <w:jc w:val="both"/>
        <w:rPr>
          <w:sz w:val="32"/>
          <w:szCs w:val="32"/>
          <w:rtl/>
          <w:lang w:bidi="ar-IQ"/>
        </w:rPr>
      </w:pPr>
      <w:r>
        <w:rPr>
          <w:rFonts w:cs="Arial"/>
          <w:sz w:val="32"/>
          <w:szCs w:val="32"/>
          <w:rtl/>
          <w:lang w:bidi="ar-IQ"/>
        </w:rPr>
        <w:t>تدريسي في كلية الصفوة الجامعة قسم القانون تاريخ التعبين  ٢</w:t>
      </w:r>
      <w:r>
        <w:rPr>
          <w:sz w:val="32"/>
          <w:szCs w:val="32"/>
          <w:rtl/>
          <w:lang w:bidi="ar-IQ"/>
        </w:rPr>
        <w:t xml:space="preserve"> / 12 / 2016 .</w:t>
      </w:r>
    </w:p>
    <w:p w:rsidR="00F25A55" w:rsidRDefault="00F25A55" w:rsidP="00F25A55">
      <w:pPr>
        <w:pStyle w:val="a3"/>
        <w:numPr>
          <w:ilvl w:val="0"/>
          <w:numId w:val="1"/>
        </w:numPr>
        <w:spacing w:after="120"/>
        <w:jc w:val="both"/>
        <w:rPr>
          <w:sz w:val="32"/>
          <w:szCs w:val="32"/>
          <w:rtl/>
          <w:lang w:bidi="ar-IQ"/>
        </w:rPr>
      </w:pPr>
      <w:r>
        <w:rPr>
          <w:rFonts w:cs="Arial"/>
          <w:sz w:val="32"/>
          <w:szCs w:val="32"/>
          <w:rtl/>
          <w:lang w:bidi="ar-IQ"/>
        </w:rPr>
        <w:t xml:space="preserve">حاصل على اللِّقب العلمي مدرس بموجب الامر الاداري ١٣٠٠ بتاريخ ٢٧ / 5 / 2019 </w:t>
      </w:r>
    </w:p>
    <w:p w:rsidR="00F25A55" w:rsidRDefault="00F25A55" w:rsidP="00F25A55">
      <w:pPr>
        <w:pStyle w:val="a3"/>
        <w:numPr>
          <w:ilvl w:val="0"/>
          <w:numId w:val="1"/>
        </w:numPr>
        <w:spacing w:after="120"/>
        <w:jc w:val="both"/>
        <w:rPr>
          <w:sz w:val="32"/>
          <w:szCs w:val="32"/>
          <w:lang w:bidi="ar-IQ"/>
        </w:rPr>
      </w:pPr>
      <w:r>
        <w:rPr>
          <w:sz w:val="32"/>
          <w:szCs w:val="32"/>
          <w:rtl/>
          <w:lang w:bidi="ar-IQ"/>
        </w:rPr>
        <w:t xml:space="preserve">حاصل على اللقب العلمي أستاذ مساعد , جامعة كربلاء , بموجب الامر الجامعي بعدد 4844 , بتاريخ 5 / 6 / 2022 . </w:t>
      </w:r>
    </w:p>
    <w:p w:rsidR="00F25A55" w:rsidRDefault="00F25A55" w:rsidP="00F25A55">
      <w:pPr>
        <w:pStyle w:val="a3"/>
        <w:numPr>
          <w:ilvl w:val="0"/>
          <w:numId w:val="1"/>
        </w:numPr>
        <w:spacing w:after="120"/>
        <w:jc w:val="both"/>
        <w:rPr>
          <w:sz w:val="32"/>
          <w:szCs w:val="32"/>
          <w:lang w:bidi="ar-IQ"/>
        </w:rPr>
      </w:pPr>
      <w:r>
        <w:rPr>
          <w:rFonts w:cs="Arial"/>
          <w:sz w:val="32"/>
          <w:szCs w:val="32"/>
          <w:rtl/>
          <w:lang w:bidi="ar-IQ"/>
        </w:rPr>
        <w:t>الصادر من كلية الصفوة الجامعة</w:t>
      </w:r>
      <w:r>
        <w:rPr>
          <w:sz w:val="32"/>
          <w:szCs w:val="32"/>
          <w:rtl/>
          <w:lang w:bidi="ar-IQ"/>
        </w:rPr>
        <w:t xml:space="preserve"> .</w:t>
      </w:r>
    </w:p>
    <w:p w:rsidR="00F25A55" w:rsidRDefault="00F25A55" w:rsidP="00F25A55">
      <w:pPr>
        <w:pStyle w:val="a3"/>
        <w:numPr>
          <w:ilvl w:val="0"/>
          <w:numId w:val="1"/>
        </w:numPr>
        <w:spacing w:after="0"/>
        <w:jc w:val="both"/>
        <w:rPr>
          <w:sz w:val="32"/>
          <w:szCs w:val="32"/>
          <w:rtl/>
          <w:lang w:bidi="ar-IQ"/>
        </w:rPr>
      </w:pPr>
      <w:r>
        <w:rPr>
          <w:rFonts w:cs="Arial"/>
          <w:sz w:val="32"/>
          <w:szCs w:val="32"/>
          <w:rtl/>
          <w:lang w:bidi="ar-IQ"/>
        </w:rPr>
        <w:t xml:space="preserve">المواد القانونية التي قمت بتدريسها :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القانون الدستوري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الأنظمة السياسية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حقوق الانسان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 xml:space="preserve">قانون العقوبات القسم الخاص .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قانون العقوبات القسم العام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الحريات العامة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الاشراف على  كتابة بحوث التخرج .</w:t>
      </w:r>
    </w:p>
    <w:p w:rsidR="00F25A55" w:rsidRDefault="00F25A55" w:rsidP="00F25A55">
      <w:pPr>
        <w:pStyle w:val="a3"/>
        <w:numPr>
          <w:ilvl w:val="0"/>
          <w:numId w:val="2"/>
        </w:numPr>
        <w:spacing w:after="0" w:line="240" w:lineRule="auto"/>
        <w:jc w:val="both"/>
        <w:rPr>
          <w:rFonts w:cs="Arial"/>
          <w:sz w:val="32"/>
          <w:szCs w:val="32"/>
          <w:lang w:bidi="ar-IQ"/>
        </w:rPr>
      </w:pPr>
      <w:r>
        <w:rPr>
          <w:rFonts w:cs="Arial"/>
          <w:sz w:val="32"/>
          <w:szCs w:val="32"/>
          <w:rtl/>
          <w:lang w:bidi="ar-IQ"/>
        </w:rPr>
        <w:t>الديمقراطية .</w:t>
      </w:r>
    </w:p>
    <w:p w:rsidR="00F25A55" w:rsidRDefault="00F25A55" w:rsidP="00F25A55">
      <w:pPr>
        <w:spacing w:after="0" w:line="240" w:lineRule="auto"/>
        <w:jc w:val="both"/>
        <w:rPr>
          <w:rFonts w:cs="Arial"/>
          <w:sz w:val="32"/>
          <w:szCs w:val="32"/>
          <w:rtl/>
          <w:lang w:bidi="ar-IQ"/>
        </w:rPr>
      </w:pPr>
    </w:p>
    <w:p w:rsidR="00F25A55" w:rsidRDefault="00F25A55" w:rsidP="00F25A55">
      <w:pPr>
        <w:jc w:val="both"/>
        <w:rPr>
          <w:rFonts w:cs="Arial"/>
          <w:b/>
          <w:bCs/>
          <w:color w:val="C00000"/>
          <w:sz w:val="32"/>
          <w:szCs w:val="32"/>
          <w:u w:val="single"/>
          <w:rtl/>
          <w:lang w:bidi="ar-IQ"/>
        </w:rPr>
      </w:pPr>
      <w:r>
        <w:rPr>
          <w:rFonts w:cs="Arial"/>
          <w:b/>
          <w:bCs/>
          <w:color w:val="C00000"/>
          <w:sz w:val="32"/>
          <w:szCs w:val="32"/>
          <w:u w:val="single"/>
          <w:rtl/>
          <w:lang w:bidi="ar-IQ"/>
        </w:rPr>
        <w:t>ثانيا - المناصب الإدارية و الجان الإدارية و العلمية  الحالية و السابقة</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t>رئيس قسم القانون في كلية الصفوة الجامعة لعام الدراسي ٢٠١٦/٢٠١٧ .</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t>مقرر قسم القانون في كلية الصفوة الدراسي من ٢٠١٧ و حتى ٢٠١٩ .</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t xml:space="preserve">رئيس اللجنة </w:t>
      </w:r>
      <w:proofErr w:type="spellStart"/>
      <w:r>
        <w:rPr>
          <w:rFonts w:cs="Arial"/>
          <w:sz w:val="32"/>
          <w:szCs w:val="32"/>
          <w:rtl/>
          <w:lang w:bidi="ar-IQ"/>
        </w:rPr>
        <w:t>الامتحانية</w:t>
      </w:r>
      <w:proofErr w:type="spellEnd"/>
      <w:r>
        <w:rPr>
          <w:rFonts w:cs="Arial"/>
          <w:sz w:val="32"/>
          <w:szCs w:val="32"/>
          <w:rtl/>
          <w:lang w:bidi="ar-IQ"/>
        </w:rPr>
        <w:t xml:space="preserve"> الفرعية في كلية الصفوة الجامعة قسم القانون لعام الدراسي ٢٠١٦/٢٠١٧ .</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lastRenderedPageBreak/>
        <w:t xml:space="preserve">عضوا اللجان </w:t>
      </w:r>
      <w:proofErr w:type="spellStart"/>
      <w:r>
        <w:rPr>
          <w:rFonts w:cs="Arial"/>
          <w:sz w:val="32"/>
          <w:szCs w:val="32"/>
          <w:rtl/>
          <w:lang w:bidi="ar-IQ"/>
        </w:rPr>
        <w:t>الامتحانية</w:t>
      </w:r>
      <w:proofErr w:type="spellEnd"/>
      <w:r>
        <w:rPr>
          <w:rFonts w:cs="Arial"/>
          <w:sz w:val="32"/>
          <w:szCs w:val="32"/>
          <w:rtl/>
          <w:lang w:bidi="ar-IQ"/>
        </w:rPr>
        <w:t xml:space="preserve"> الفرعية في كلية الصفوة الجامعة قسم القانون لعدة سنوات .</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t>عضو اللجنة العلمية في قسم القانون كلية الصفوة الجامعة .</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t>عضو في عشرات اللجنة التحقيقية في كلية للصفوة الجامعة .</w:t>
      </w:r>
    </w:p>
    <w:p w:rsidR="00F25A55" w:rsidRDefault="00F25A55" w:rsidP="00F25A55">
      <w:pPr>
        <w:pStyle w:val="a3"/>
        <w:numPr>
          <w:ilvl w:val="0"/>
          <w:numId w:val="3"/>
        </w:numPr>
        <w:spacing w:after="0" w:line="360" w:lineRule="auto"/>
        <w:jc w:val="both"/>
        <w:rPr>
          <w:rFonts w:cs="Arial"/>
          <w:sz w:val="32"/>
          <w:szCs w:val="32"/>
          <w:rtl/>
          <w:lang w:bidi="ar-IQ"/>
        </w:rPr>
      </w:pPr>
      <w:r>
        <w:rPr>
          <w:rFonts w:cs="Arial"/>
          <w:sz w:val="32"/>
          <w:szCs w:val="32"/>
          <w:rtl/>
          <w:lang w:bidi="ar-IQ"/>
        </w:rPr>
        <w:t>عضو في لجان مناقشات بحوث التخرج في قسم القانون .</w:t>
      </w:r>
    </w:p>
    <w:p w:rsidR="00F25A55" w:rsidRDefault="00F25A55" w:rsidP="00F25A55">
      <w:pPr>
        <w:pStyle w:val="a3"/>
        <w:numPr>
          <w:ilvl w:val="0"/>
          <w:numId w:val="3"/>
        </w:numPr>
        <w:spacing w:after="0" w:line="360" w:lineRule="auto"/>
        <w:jc w:val="both"/>
        <w:rPr>
          <w:rFonts w:cs="Arial"/>
          <w:sz w:val="32"/>
          <w:szCs w:val="32"/>
          <w:lang w:bidi="ar-IQ"/>
        </w:rPr>
      </w:pPr>
      <w:r>
        <w:rPr>
          <w:rFonts w:cs="Arial"/>
          <w:sz w:val="32"/>
          <w:szCs w:val="32"/>
          <w:rtl/>
          <w:lang w:bidi="ar-IQ"/>
        </w:rPr>
        <w:t xml:space="preserve">عضو اللجنة العلمية بالمؤتمر العلمي الذي اقامة كلية الصفوة الجامعة ٢٠١٨ . </w:t>
      </w:r>
    </w:p>
    <w:p w:rsidR="00F25A55" w:rsidRDefault="00F25A55" w:rsidP="00F25A55">
      <w:pPr>
        <w:jc w:val="both"/>
        <w:rPr>
          <w:rFonts w:cs="Arial"/>
          <w:b/>
          <w:bCs/>
          <w:color w:val="C00000"/>
          <w:sz w:val="32"/>
          <w:szCs w:val="32"/>
          <w:u w:val="single"/>
          <w:rtl/>
          <w:lang w:bidi="ar-IQ"/>
        </w:rPr>
      </w:pPr>
      <w:r>
        <w:rPr>
          <w:rFonts w:cs="Arial"/>
          <w:b/>
          <w:bCs/>
          <w:color w:val="C00000"/>
          <w:sz w:val="32"/>
          <w:szCs w:val="32"/>
          <w:u w:val="single"/>
          <w:rtl/>
          <w:lang w:bidi="ar-IQ"/>
        </w:rPr>
        <w:t xml:space="preserve">ثالثا - </w:t>
      </w:r>
      <w:proofErr w:type="spellStart"/>
      <w:r>
        <w:rPr>
          <w:rFonts w:cs="Arial"/>
          <w:b/>
          <w:bCs/>
          <w:color w:val="C00000"/>
          <w:sz w:val="32"/>
          <w:szCs w:val="32"/>
          <w:u w:val="single"/>
          <w:rtl/>
          <w:lang w:bidi="ar-IQ"/>
        </w:rPr>
        <w:t>الاطاريح</w:t>
      </w:r>
      <w:proofErr w:type="spellEnd"/>
      <w:r>
        <w:rPr>
          <w:rFonts w:cs="Arial"/>
          <w:b/>
          <w:bCs/>
          <w:color w:val="C00000"/>
          <w:sz w:val="32"/>
          <w:szCs w:val="32"/>
          <w:u w:val="single"/>
          <w:rtl/>
          <w:lang w:bidi="ar-IQ"/>
        </w:rPr>
        <w:t xml:space="preserve"> البحوث و المقالات العلمية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(الأسس القانونية لأنشطة الدفاع في المحاكم الأوربية ) عنوان رسالة الماجستير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(التأثير المتبادل بين القانون الدولي و القانون الدستوري في زمن العولمة ) عنوان أطروحة الدكتورة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 xml:space="preserve">النقص التشريعي في إجراءات التقاضي أمام المحكمة الاتحادية العليا في مجلة جامعة الكوفة ٢٠١٩ عدد خاصة للمؤتمر كلية الصفوة الجامعة ٢٠١٨م.د. مثنى عباس عبد الكاظم ال محمد / كلية الصفوة قسم القانون </w:t>
      </w:r>
      <w:proofErr w:type="spellStart"/>
      <w:r>
        <w:rPr>
          <w:rFonts w:cs="Arial"/>
          <w:sz w:val="32"/>
          <w:szCs w:val="32"/>
          <w:rtl/>
          <w:lang w:bidi="ar-IQ"/>
        </w:rPr>
        <w:t>ا.م.د</w:t>
      </w:r>
      <w:proofErr w:type="spellEnd"/>
      <w:r>
        <w:rPr>
          <w:rFonts w:cs="Arial"/>
          <w:sz w:val="32"/>
          <w:szCs w:val="32"/>
          <w:rtl/>
          <w:lang w:bidi="ar-IQ"/>
        </w:rPr>
        <w:t xml:space="preserve"> . حيدر عبد النبي طويلي كلية القانون / جامعة سومر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 xml:space="preserve">( القيود على التزام السلطة التنفيذية  في تنفيذ واجباتها الدستورية ) </w:t>
      </w:r>
      <w:proofErr w:type="spellStart"/>
      <w:r>
        <w:rPr>
          <w:rFonts w:cs="Arial"/>
          <w:sz w:val="32"/>
          <w:szCs w:val="32"/>
          <w:rtl/>
          <w:lang w:bidi="ar-IQ"/>
        </w:rPr>
        <w:t>م.د</w:t>
      </w:r>
      <w:proofErr w:type="spellEnd"/>
      <w:r>
        <w:rPr>
          <w:rFonts w:cs="Arial"/>
          <w:sz w:val="32"/>
          <w:szCs w:val="32"/>
          <w:rtl/>
          <w:lang w:bidi="ar-IQ"/>
        </w:rPr>
        <w:t>. مثنى عباس عبد الكاظم ال محمد / كلية الصفوة الجامعة قسم القانون  ٢٠٢٠في مجلة كلية القانون و العلوم السياسية في الجامعة العراقية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 xml:space="preserve">اليات الديمقراطية شبة المباشرة في الدستور العراقي النافذ (الاستفتاء نموذجا ) </w:t>
      </w:r>
      <w:proofErr w:type="spellStart"/>
      <w:r>
        <w:rPr>
          <w:rFonts w:cs="Arial"/>
          <w:sz w:val="32"/>
          <w:szCs w:val="32"/>
          <w:rtl/>
          <w:lang w:bidi="ar-IQ"/>
        </w:rPr>
        <w:t>م.د</w:t>
      </w:r>
      <w:proofErr w:type="spellEnd"/>
      <w:r>
        <w:rPr>
          <w:rFonts w:cs="Arial"/>
          <w:sz w:val="32"/>
          <w:szCs w:val="32"/>
          <w:rtl/>
          <w:lang w:bidi="ar-IQ"/>
        </w:rPr>
        <w:t>. مثنى عباس عبد الكاظم ال محمد / كلية الصفوة الجامعة / قسم القانون  ٢٠٢٠- مجلة رسالة الحقوق جامعة كربلاء / كلية القانون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 xml:space="preserve">اليات المراجعة و الاصلاح لدور المحكمة الاتحادية ألعليا في العراق على المستوى القانوني و الدستوري في العراقي </w:t>
      </w:r>
      <w:proofErr w:type="spellStart"/>
      <w:r>
        <w:rPr>
          <w:rFonts w:cs="Arial"/>
          <w:sz w:val="32"/>
          <w:szCs w:val="32"/>
          <w:rtl/>
          <w:lang w:bidi="ar-IQ"/>
        </w:rPr>
        <w:t>م.د</w:t>
      </w:r>
      <w:proofErr w:type="spellEnd"/>
      <w:r>
        <w:rPr>
          <w:rFonts w:cs="Arial"/>
          <w:sz w:val="32"/>
          <w:szCs w:val="32"/>
          <w:rtl/>
          <w:lang w:bidi="ar-IQ"/>
        </w:rPr>
        <w:t xml:space="preserve">. حيدر عبد الرضا عبد علي / كلية الصفوة الجامعة / قسم القانون </w:t>
      </w:r>
      <w:proofErr w:type="spellStart"/>
      <w:r>
        <w:rPr>
          <w:rFonts w:cs="Arial"/>
          <w:sz w:val="32"/>
          <w:szCs w:val="32"/>
          <w:rtl/>
          <w:lang w:bidi="ar-IQ"/>
        </w:rPr>
        <w:t>م.د</w:t>
      </w:r>
      <w:proofErr w:type="spellEnd"/>
      <w:r>
        <w:rPr>
          <w:rFonts w:cs="Arial"/>
          <w:sz w:val="32"/>
          <w:szCs w:val="32"/>
          <w:rtl/>
          <w:lang w:bidi="ar-IQ"/>
        </w:rPr>
        <w:t>. مثنى عباس عبد الكاظم ال محمد / كلية الصفوة الجامعة /  قسم القانون / مجلة كلية النهرين ٢٠٢١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lastRenderedPageBreak/>
        <w:t xml:space="preserve"> (دور المفوضية العليا المستقلة للانتخابات في تحقيق شفافية ونزاهة العملية الانتخـــــــابية)  </w:t>
      </w:r>
      <w:proofErr w:type="spellStart"/>
      <w:r>
        <w:rPr>
          <w:rFonts w:cs="Arial"/>
          <w:sz w:val="32"/>
          <w:szCs w:val="32"/>
          <w:rtl/>
          <w:lang w:bidi="ar-IQ"/>
        </w:rPr>
        <w:t>م.د</w:t>
      </w:r>
      <w:proofErr w:type="spellEnd"/>
      <w:r>
        <w:rPr>
          <w:rFonts w:cs="Arial"/>
          <w:sz w:val="32"/>
          <w:szCs w:val="32"/>
          <w:rtl/>
          <w:lang w:bidi="ar-IQ"/>
        </w:rPr>
        <w:t>. مثنى عباس عبد الكاظم ال محمد / كلية الصفوة الجامعة / قسم القانون / مجلة معهد العلمين للدراسات العليا ٢٠٢١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 xml:space="preserve">مقالة علمية عن دور القانون الدستوري الاوكراني في حماية حقوق الانسان في ظروف العولمة و اللامركزية / </w:t>
      </w:r>
      <w:proofErr w:type="spellStart"/>
      <w:r>
        <w:rPr>
          <w:rFonts w:cs="Arial"/>
          <w:sz w:val="32"/>
          <w:szCs w:val="32"/>
          <w:rtl/>
          <w:lang w:bidi="ar-IQ"/>
        </w:rPr>
        <w:t>م.د</w:t>
      </w:r>
      <w:proofErr w:type="spellEnd"/>
      <w:r>
        <w:rPr>
          <w:rFonts w:cs="Arial"/>
          <w:sz w:val="32"/>
          <w:szCs w:val="32"/>
          <w:rtl/>
          <w:lang w:bidi="ar-IQ"/>
        </w:rPr>
        <w:t>. مثنى عباس عبد الكاظم ال محمد / كلية الصفوة الجامعة /  في المؤتمر الذي اقيم بالتعاون بين وزارة العدل الاوكرانية  و الاتحاد الأوربي  في تموز ٢٠١٩ .</w:t>
      </w:r>
    </w:p>
    <w:p w:rsidR="00F25A55" w:rsidRDefault="00F25A55" w:rsidP="00F25A55">
      <w:pPr>
        <w:pStyle w:val="a3"/>
        <w:numPr>
          <w:ilvl w:val="0"/>
          <w:numId w:val="4"/>
        </w:numPr>
        <w:spacing w:after="0" w:line="360" w:lineRule="auto"/>
        <w:jc w:val="both"/>
        <w:rPr>
          <w:rFonts w:cs="Arial"/>
          <w:sz w:val="32"/>
          <w:szCs w:val="32"/>
          <w:rtl/>
          <w:lang w:bidi="ar-IQ"/>
        </w:rPr>
      </w:pPr>
      <w:r>
        <w:rPr>
          <w:rFonts w:cs="Arial"/>
          <w:sz w:val="32"/>
          <w:szCs w:val="32"/>
          <w:rtl/>
          <w:lang w:bidi="ar-IQ"/>
        </w:rPr>
        <w:t xml:space="preserve">مقالة علمية عن الانتخابات البرلمانية المبكرة بين البات الدستورية والطموح الشعبي/ اليات الدستورية لإجراء الانتخابات المبكرة </w:t>
      </w:r>
      <w:proofErr w:type="spellStart"/>
      <w:r>
        <w:rPr>
          <w:rFonts w:cs="Arial"/>
          <w:sz w:val="32"/>
          <w:szCs w:val="32"/>
          <w:rtl/>
          <w:lang w:bidi="ar-IQ"/>
        </w:rPr>
        <w:t>م.د</w:t>
      </w:r>
      <w:proofErr w:type="spellEnd"/>
      <w:r>
        <w:rPr>
          <w:rFonts w:cs="Arial"/>
          <w:sz w:val="32"/>
          <w:szCs w:val="32"/>
          <w:rtl/>
          <w:lang w:bidi="ar-IQ"/>
        </w:rPr>
        <w:t>. مثنى عباس عبد الكاظم ال محمد / كلية الصفوة الجامعة  / قسم القانون في مجلة وطن الفراتين للدراسات٢٠٢١ / العدد الخامس .</w:t>
      </w:r>
    </w:p>
    <w:p w:rsidR="00F25A55" w:rsidRDefault="00F25A55" w:rsidP="00F25A55">
      <w:pPr>
        <w:spacing w:line="276" w:lineRule="auto"/>
        <w:jc w:val="both"/>
        <w:rPr>
          <w:rFonts w:cs="Arial"/>
          <w:b/>
          <w:bCs/>
          <w:color w:val="C00000"/>
          <w:sz w:val="32"/>
          <w:szCs w:val="32"/>
          <w:u w:val="single"/>
          <w:lang w:bidi="ar-IQ"/>
        </w:rPr>
      </w:pPr>
      <w:r>
        <w:rPr>
          <w:rFonts w:cs="Arial"/>
          <w:b/>
          <w:bCs/>
          <w:color w:val="C00000"/>
          <w:sz w:val="32"/>
          <w:szCs w:val="32"/>
          <w:u w:val="single"/>
          <w:rtl/>
          <w:lang w:bidi="ar-IQ"/>
        </w:rPr>
        <w:t>رابعا - المؤتمرات و الحلقات النقاشية و الندوات العلمية المشاركة بها :</w:t>
      </w:r>
    </w:p>
    <w:p w:rsidR="00F25A55" w:rsidRDefault="00F25A55" w:rsidP="00F25A55">
      <w:pPr>
        <w:pStyle w:val="a3"/>
        <w:numPr>
          <w:ilvl w:val="0"/>
          <w:numId w:val="5"/>
        </w:numPr>
        <w:spacing w:before="240" w:after="0" w:line="276" w:lineRule="auto"/>
        <w:jc w:val="both"/>
        <w:rPr>
          <w:rFonts w:cs="Arial"/>
          <w:sz w:val="32"/>
          <w:szCs w:val="32"/>
          <w:rtl/>
          <w:lang w:bidi="ar-IQ"/>
        </w:rPr>
      </w:pPr>
      <w:r>
        <w:rPr>
          <w:rFonts w:cs="Arial"/>
          <w:sz w:val="32"/>
          <w:szCs w:val="32"/>
          <w:rtl/>
          <w:lang w:bidi="ar-IQ"/>
        </w:rPr>
        <w:t>المشاركة بالمؤتمر العلمي الذي اقامة كلية الصفوة الجامعة  ٢٠١٨  تحت عنوان بناء الدولة المستقرة يبدأ من تكامل تشريعاتها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 xml:space="preserve">المشاركة في المؤتمر العلمي في جمهورية أوكرانيا الذي إقامة جامعة </w:t>
      </w:r>
      <w:proofErr w:type="spellStart"/>
      <w:r>
        <w:rPr>
          <w:rFonts w:cs="Arial"/>
          <w:sz w:val="32"/>
          <w:szCs w:val="32"/>
          <w:rtl/>
          <w:lang w:bidi="ar-IQ"/>
        </w:rPr>
        <w:t>خاركوف</w:t>
      </w:r>
      <w:proofErr w:type="spellEnd"/>
      <w:r>
        <w:rPr>
          <w:rFonts w:cs="Arial"/>
          <w:sz w:val="32"/>
          <w:szCs w:val="32"/>
          <w:rtl/>
          <w:lang w:bidi="ar-IQ"/>
        </w:rPr>
        <w:t xml:space="preserve"> الوطنية عام ٢٠١٩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المشاركة في بالمؤتمر العالمي الدولي الثالث للزيارة الاربعين تحت شعار زيارة الاربعين مسيرة عطاء نحو تحقيق أهداف التنمية المستدامة أقام المؤتمر مركز كربلاء للدراسات و البحوث في العتبة الحسينة المقدسة بالتعاون مع جامعة كربلاء و كلية الصفوة الجامعة ٢٠١٩.</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 xml:space="preserve">المشاركة في المؤتمر العلمي الذي عقدة كل من  وزارة العدل الاوكرانية و الاتحاد الأوربي في مدينة اوديسا / اوكرانيا  ٢٠١٩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المشاركة بالمؤتمر العلمي الدولي (العلوم التطبيقية و الانسانية ابداع و تطور ) الذي عقده كل من الاتحاد الدولي للمبدعين و  جامعة النهرين كلية الحقوق و جامعة الفرات الأوسط التقنية برعاية وزارة التعليم العالي و البحث العلمي و وزارة الثقافة و السياحة و الاثار و تحت شعار (بالهم نرتقى نحو القمم ) للفترة من ١٨-١٧ / 6 / 2020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lastRenderedPageBreak/>
        <w:t>اقامة ندوة علمية فكرية حوارية تحت عنوان " التعديلات الدستورية بين مطالب المتظاهرين وإمكانية الإصلاح الحكومي " ، بالاشتراك مع قسم القانون في كلية الصفوة الجامعة و بالتعاون مع مركز الباحث للدراسات الاستراتيجية على قاعة المركز عام ٢٠١٩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 xml:space="preserve">المشاركة بالحلقة النقاشية  التي أقامتها منظمة النجدة الشعبية </w:t>
      </w:r>
      <w:r>
        <w:rPr>
          <w:rFonts w:cs="Arial"/>
          <w:sz w:val="32"/>
          <w:szCs w:val="32"/>
          <w:lang w:bidi="ar-IQ"/>
        </w:rPr>
        <w:t xml:space="preserve">PAO </w:t>
      </w:r>
      <w:r>
        <w:rPr>
          <w:rFonts w:cs="Arial"/>
          <w:sz w:val="32"/>
          <w:szCs w:val="32"/>
          <w:rtl/>
          <w:lang w:bidi="ar-IQ"/>
        </w:rPr>
        <w:t xml:space="preserve"> </w:t>
      </w:r>
      <w:r>
        <w:rPr>
          <w:rFonts w:cs="Arial" w:hint="cs"/>
          <w:sz w:val="32"/>
          <w:szCs w:val="32"/>
          <w:rtl/>
          <w:lang w:bidi="ar-IQ"/>
        </w:rPr>
        <w:t>الدولية بدعم من قبل منظمة حماية الاطفال العالمية</w:t>
      </w:r>
      <w:r>
        <w:rPr>
          <w:rFonts w:cs="Arial"/>
          <w:sz w:val="32"/>
          <w:szCs w:val="32"/>
          <w:lang w:bidi="ar-IQ"/>
        </w:rPr>
        <w:t xml:space="preserve">   UNCIEF</w:t>
      </w:r>
      <w:r>
        <w:rPr>
          <w:rFonts w:cs="Arial"/>
          <w:sz w:val="32"/>
          <w:szCs w:val="32"/>
          <w:rtl/>
          <w:lang w:bidi="ar-IQ"/>
        </w:rPr>
        <w:t>يوم الاثنين 23 / 9 / 2019 حول موضوع (السياسية الوطنية لحماية الطفل)</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إقامة الندوة العلمية تحت عنوان : (( تأثير العولمة على القانون )) في كلية الصفوة الجامعة ٢٠١٧.</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المشاركة بالندوة الحوارية  التي اقامها مركز وطن للدراسات  بالتعاون مع ممثلية مجلس النواب في كربلاء تحت عنوان قراءة في مشروع الجريمة الكترونية ٢٠٢١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المشاركة بالندوة الحوارية التي اقامها مركز وطن للدراسات تحت عنوان (الانتخابات الامريكية بين اتهامات التزوير و التأجيل و التنفيذ )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إقامة الندوة العلمية الكترونية تحت عنوان : (( الانتخابات البرلمانية المبكرة بين الآليات الدستورية والطموح الشعبي )) في كلية الصفوة الجامعة ٢٠٢٠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إقامة الدورة التدريبية في كلية الصفوة الجامعة تحت عنوان القيود على السلطة التنفيذية في تنفيذ واجباتها الدستورية ٢٠٢١ .</w:t>
      </w:r>
    </w:p>
    <w:p w:rsidR="00F25A55" w:rsidRDefault="00F25A55" w:rsidP="00F25A55">
      <w:pPr>
        <w:pStyle w:val="a3"/>
        <w:numPr>
          <w:ilvl w:val="0"/>
          <w:numId w:val="5"/>
        </w:numPr>
        <w:spacing w:after="0" w:line="276" w:lineRule="auto"/>
        <w:jc w:val="both"/>
        <w:rPr>
          <w:rFonts w:cs="Arial"/>
          <w:sz w:val="32"/>
          <w:szCs w:val="32"/>
          <w:rtl/>
          <w:lang w:bidi="ar-IQ"/>
        </w:rPr>
      </w:pPr>
      <w:r>
        <w:rPr>
          <w:rFonts w:cs="Arial"/>
          <w:sz w:val="32"/>
          <w:szCs w:val="32"/>
          <w:rtl/>
          <w:lang w:bidi="ar-IQ"/>
        </w:rPr>
        <w:t>المشاركة بالحلقة النقاشية  العلمية التي اقامها جامعة سومر / كلية القانون حول مشروع قانون الجريمة الكترونية ٢٠٢١ .</w:t>
      </w:r>
    </w:p>
    <w:p w:rsidR="00F25A55" w:rsidRDefault="00F25A55" w:rsidP="00F25A55">
      <w:pPr>
        <w:spacing w:after="0" w:line="276" w:lineRule="auto"/>
        <w:jc w:val="both"/>
        <w:rPr>
          <w:rFonts w:cs="Arial"/>
          <w:sz w:val="32"/>
          <w:szCs w:val="32"/>
          <w:lang w:bidi="ar-IQ"/>
        </w:rPr>
      </w:pPr>
    </w:p>
    <w:p w:rsidR="00F25A55" w:rsidRDefault="00F25A55" w:rsidP="00F25A55">
      <w:pPr>
        <w:spacing w:after="0" w:line="276" w:lineRule="auto"/>
        <w:jc w:val="both"/>
        <w:rPr>
          <w:rFonts w:cs="Arial"/>
          <w:b/>
          <w:bCs/>
          <w:color w:val="C00000"/>
          <w:sz w:val="32"/>
          <w:szCs w:val="32"/>
          <w:rtl/>
          <w:lang w:bidi="ar-IQ"/>
        </w:rPr>
      </w:pPr>
      <w:r>
        <w:rPr>
          <w:rFonts w:cs="Arial"/>
          <w:b/>
          <w:bCs/>
          <w:color w:val="C00000"/>
          <w:sz w:val="32"/>
          <w:szCs w:val="32"/>
          <w:rtl/>
          <w:lang w:bidi="ar-IQ"/>
        </w:rPr>
        <w:t>خامسا - الاعمال السابقة  :</w:t>
      </w:r>
    </w:p>
    <w:p w:rsidR="00F25A55" w:rsidRDefault="00F25A55" w:rsidP="00F25A55">
      <w:pPr>
        <w:spacing w:after="0" w:line="276" w:lineRule="auto"/>
        <w:jc w:val="both"/>
        <w:rPr>
          <w:rFonts w:cs="Arial"/>
          <w:b/>
          <w:bCs/>
          <w:color w:val="C0504D" w:themeColor="accent2"/>
          <w:sz w:val="32"/>
          <w:szCs w:val="32"/>
          <w:rtl/>
          <w:lang w:bidi="ar-IQ"/>
        </w:rPr>
      </w:pPr>
    </w:p>
    <w:p w:rsidR="00F25A55" w:rsidRDefault="00F25A55" w:rsidP="00F25A55">
      <w:pPr>
        <w:pStyle w:val="a3"/>
        <w:numPr>
          <w:ilvl w:val="0"/>
          <w:numId w:val="6"/>
        </w:numPr>
        <w:spacing w:after="0" w:line="360" w:lineRule="auto"/>
        <w:jc w:val="both"/>
        <w:rPr>
          <w:rFonts w:cs="Arial"/>
          <w:sz w:val="32"/>
          <w:szCs w:val="32"/>
          <w:rtl/>
          <w:lang w:bidi="ar-IQ"/>
        </w:rPr>
      </w:pPr>
      <w:r>
        <w:rPr>
          <w:rFonts w:cs="Arial"/>
          <w:sz w:val="32"/>
          <w:szCs w:val="32"/>
          <w:rtl/>
          <w:lang w:bidi="ar-IQ"/>
        </w:rPr>
        <w:t>العمل في المفوضية العليا للانتخــــابات المستقلة – مدير محطة – في مركز ابن رشد الانتخابي – في الهندية / كربلاء 2005 .</w:t>
      </w:r>
    </w:p>
    <w:p w:rsidR="00F25A55" w:rsidRDefault="00F25A55" w:rsidP="00F25A55">
      <w:pPr>
        <w:pStyle w:val="a3"/>
        <w:numPr>
          <w:ilvl w:val="0"/>
          <w:numId w:val="6"/>
        </w:numPr>
        <w:spacing w:after="0" w:line="360" w:lineRule="auto"/>
        <w:jc w:val="both"/>
        <w:rPr>
          <w:rFonts w:cs="Arial"/>
          <w:sz w:val="32"/>
          <w:szCs w:val="32"/>
          <w:lang w:bidi="ar-IQ"/>
        </w:rPr>
      </w:pPr>
      <w:r>
        <w:rPr>
          <w:rFonts w:cs="Arial"/>
          <w:sz w:val="32"/>
          <w:szCs w:val="32"/>
          <w:rtl/>
          <w:lang w:bidi="ar-IQ"/>
        </w:rPr>
        <w:t>العمل في منظمة حقوق الانسان التابعة لمظنة المجتمع المدني .</w:t>
      </w:r>
    </w:p>
    <w:p w:rsidR="00F25A55" w:rsidRDefault="00F25A55" w:rsidP="00F25A55">
      <w:pPr>
        <w:pStyle w:val="a3"/>
        <w:numPr>
          <w:ilvl w:val="0"/>
          <w:numId w:val="6"/>
        </w:numPr>
        <w:spacing w:after="0" w:line="360" w:lineRule="auto"/>
        <w:jc w:val="both"/>
        <w:rPr>
          <w:rFonts w:cs="Arial"/>
          <w:sz w:val="32"/>
          <w:szCs w:val="32"/>
          <w:lang w:bidi="ar-IQ"/>
        </w:rPr>
      </w:pPr>
      <w:r>
        <w:rPr>
          <w:rFonts w:cs="Arial"/>
          <w:sz w:val="32"/>
          <w:szCs w:val="32"/>
          <w:rtl/>
          <w:lang w:bidi="ar-IQ"/>
        </w:rPr>
        <w:t>الانتماء الى نقابة المحاميين – المركز العام في 24 / 8 / 2004 واستمريت كمحامي في رئاسة استئناف كربلاء منذ 24 / 8 / 2004 وما زلت أمارس عمل المحاماة .</w:t>
      </w:r>
    </w:p>
    <w:p w:rsidR="000B524D" w:rsidRDefault="00F25A55" w:rsidP="00F25A55">
      <w:pPr>
        <w:rPr>
          <w:rFonts w:cs="Arial" w:hint="cs"/>
          <w:sz w:val="32"/>
          <w:szCs w:val="32"/>
          <w:rtl/>
          <w:lang w:bidi="ar-IQ"/>
        </w:rPr>
      </w:pPr>
      <w:r>
        <w:rPr>
          <w:rFonts w:cs="Arial"/>
          <w:sz w:val="32"/>
          <w:szCs w:val="32"/>
          <w:rtl/>
          <w:lang w:bidi="ar-IQ"/>
        </w:rPr>
        <w:lastRenderedPageBreak/>
        <w:t>العمل بمنظمة الدرع الخيرية في مدينة اوديسا -جمهورية اوكرانيا من منظمات مراقبة حقوق الانسان للدفاع عن حقوق الأجانب .</w:t>
      </w: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Default="000616E5" w:rsidP="00F25A55">
      <w:pPr>
        <w:rPr>
          <w:rFonts w:cs="Arial" w:hint="cs"/>
          <w:sz w:val="32"/>
          <w:szCs w:val="32"/>
          <w:rtl/>
          <w:lang w:bidi="ar-IQ"/>
        </w:rPr>
      </w:pPr>
    </w:p>
    <w:p w:rsidR="000616E5" w:rsidRPr="000616E5" w:rsidRDefault="000616E5" w:rsidP="000616E5">
      <w:pPr>
        <w:bidi w:val="0"/>
        <w:spacing w:line="480" w:lineRule="auto"/>
        <w:rPr>
          <w:rFonts w:ascii="Calibri" w:eastAsia="Times New Roman" w:hAnsi="Calibri" w:cs="Calibri"/>
          <w:color w:val="000000"/>
        </w:rPr>
      </w:pPr>
      <w:r w:rsidRPr="000616E5">
        <w:rPr>
          <w:rFonts w:ascii="Arial" w:eastAsia="Times New Roman" w:hAnsi="Arial" w:cs="Arial"/>
          <w:b/>
          <w:bCs/>
          <w:color w:val="C00000"/>
          <w:sz w:val="40"/>
          <w:szCs w:val="40"/>
          <w:u w:val="single"/>
          <w:lang w:val="en"/>
        </w:rPr>
        <w:lastRenderedPageBreak/>
        <w:t>Personal Information:</w:t>
      </w:r>
    </w:p>
    <w:p w:rsidR="000616E5" w:rsidRPr="000616E5" w:rsidRDefault="000616E5" w:rsidP="000616E5">
      <w:pPr>
        <w:bidi w:val="0"/>
        <w:spacing w:line="480" w:lineRule="auto"/>
        <w:rPr>
          <w:rFonts w:ascii="Calibri" w:eastAsia="Times New Roman" w:hAnsi="Calibri" w:cs="Calibri"/>
          <w:color w:val="000000"/>
          <w:lang w:val="en"/>
        </w:rPr>
      </w:pPr>
      <w:r w:rsidRPr="000616E5">
        <w:rPr>
          <w:rFonts w:ascii="Arial" w:eastAsia="Times New Roman" w:hAnsi="Arial" w:cs="Arial"/>
          <w:b/>
          <w:bCs/>
          <w:color w:val="000000"/>
          <w:sz w:val="36"/>
          <w:szCs w:val="36"/>
          <w:lang w:val="en" w:bidi="ar-IQ"/>
        </w:rPr>
        <w:t>Full Name and Surname:</w:t>
      </w:r>
      <w:r w:rsidRPr="000616E5">
        <w:rPr>
          <w:rFonts w:ascii="Arial" w:eastAsia="Times New Roman" w:hAnsi="Arial" w:cs="Arial"/>
          <w:color w:val="000000"/>
          <w:sz w:val="36"/>
          <w:szCs w:val="36"/>
          <w:lang w:val="en" w:bidi="ar-IQ"/>
        </w:rPr>
        <w:t> </w:t>
      </w:r>
      <w:proofErr w:type="spellStart"/>
      <w:r w:rsidRPr="000616E5">
        <w:rPr>
          <w:rFonts w:ascii="Arial" w:eastAsia="Times New Roman" w:hAnsi="Arial" w:cs="Arial"/>
          <w:color w:val="000000"/>
          <w:sz w:val="36"/>
          <w:szCs w:val="36"/>
          <w:lang w:val="en" w:bidi="ar-IQ"/>
        </w:rPr>
        <w:t>Muthanna</w:t>
      </w:r>
      <w:proofErr w:type="spellEnd"/>
      <w:r w:rsidRPr="000616E5">
        <w:rPr>
          <w:rFonts w:ascii="Arial" w:eastAsia="Times New Roman" w:hAnsi="Arial" w:cs="Arial"/>
          <w:color w:val="000000"/>
          <w:sz w:val="36"/>
          <w:szCs w:val="36"/>
          <w:lang w:val="en" w:bidi="ar-IQ"/>
        </w:rPr>
        <w:t xml:space="preserve"> Abbas Abdul </w:t>
      </w:r>
      <w:proofErr w:type="spellStart"/>
      <w:r w:rsidRPr="000616E5">
        <w:rPr>
          <w:rFonts w:ascii="Arial" w:eastAsia="Times New Roman" w:hAnsi="Arial" w:cs="Arial"/>
          <w:color w:val="000000"/>
          <w:sz w:val="36"/>
          <w:szCs w:val="36"/>
          <w:lang w:val="en" w:bidi="ar-IQ"/>
        </w:rPr>
        <w:t>Kazem</w:t>
      </w:r>
      <w:proofErr w:type="spellEnd"/>
      <w:r w:rsidRPr="000616E5">
        <w:rPr>
          <w:rFonts w:ascii="Arial" w:eastAsia="Times New Roman" w:hAnsi="Arial" w:cs="Arial"/>
          <w:color w:val="000000"/>
          <w:sz w:val="36"/>
          <w:szCs w:val="36"/>
          <w:lang w:val="en" w:bidi="ar-IQ"/>
        </w:rPr>
        <w:t xml:space="preserve"> Al Muhammad.</w:t>
      </w:r>
    </w:p>
    <w:p w:rsidR="000616E5" w:rsidRPr="000616E5" w:rsidRDefault="000616E5" w:rsidP="000616E5">
      <w:pPr>
        <w:shd w:val="clear" w:color="auto" w:fill="F0F0A0"/>
        <w:bidi w:val="0"/>
        <w:spacing w:line="480" w:lineRule="auto"/>
        <w:rPr>
          <w:rFonts w:ascii="Calibri" w:eastAsia="Times New Roman" w:hAnsi="Calibri" w:cs="Calibri"/>
          <w:color w:val="0F0F5F"/>
          <w:lang w:val="en"/>
        </w:rPr>
      </w:pPr>
      <w:r w:rsidRPr="000616E5">
        <w:rPr>
          <w:rFonts w:ascii="Arial" w:eastAsia="Times New Roman" w:hAnsi="Arial" w:cs="Arial"/>
          <w:b/>
          <w:bCs/>
          <w:color w:val="0F0F5F"/>
          <w:sz w:val="36"/>
          <w:szCs w:val="36"/>
          <w:lang w:val="en" w:bidi="ar-IQ"/>
        </w:rPr>
        <w:t>Place and date of birth:</w:t>
      </w:r>
      <w:r w:rsidRPr="000616E5">
        <w:rPr>
          <w:rFonts w:ascii="Arial" w:eastAsia="Times New Roman" w:hAnsi="Arial" w:cs="Arial"/>
          <w:color w:val="0F0F5F"/>
          <w:sz w:val="36"/>
          <w:szCs w:val="36"/>
          <w:lang w:val="en" w:bidi="ar-IQ"/>
        </w:rPr>
        <w:t> Iraq / Karbala - 4/10/1982.</w:t>
      </w:r>
    </w:p>
    <w:p w:rsidR="000616E5" w:rsidRPr="000616E5" w:rsidRDefault="000616E5" w:rsidP="000616E5">
      <w:pPr>
        <w:bidi w:val="0"/>
        <w:spacing w:line="480" w:lineRule="auto"/>
        <w:rPr>
          <w:rFonts w:ascii="Calibri" w:eastAsia="Times New Roman" w:hAnsi="Calibri" w:cs="Calibri"/>
          <w:color w:val="000000"/>
          <w:lang w:val="en"/>
        </w:rPr>
      </w:pPr>
      <w:r w:rsidRPr="000616E5">
        <w:rPr>
          <w:rFonts w:ascii="Arial" w:eastAsia="Times New Roman" w:hAnsi="Arial" w:cs="Arial"/>
          <w:b/>
          <w:bCs/>
          <w:color w:val="000000"/>
          <w:sz w:val="36"/>
          <w:szCs w:val="36"/>
          <w:lang w:val="en" w:bidi="ar-IQ"/>
        </w:rPr>
        <w:t>Marital Status:</w:t>
      </w:r>
      <w:r w:rsidRPr="000616E5">
        <w:rPr>
          <w:rFonts w:ascii="Arial" w:eastAsia="Times New Roman" w:hAnsi="Arial" w:cs="Arial"/>
          <w:color w:val="000000"/>
          <w:sz w:val="36"/>
          <w:szCs w:val="36"/>
          <w:lang w:val="en" w:bidi="ar-IQ"/>
        </w:rPr>
        <w:t> Married.</w:t>
      </w:r>
    </w:p>
    <w:p w:rsidR="000616E5" w:rsidRPr="000616E5" w:rsidRDefault="000616E5" w:rsidP="000616E5">
      <w:pPr>
        <w:bidi w:val="0"/>
        <w:spacing w:line="480" w:lineRule="auto"/>
        <w:rPr>
          <w:rFonts w:ascii="Calibri" w:eastAsia="Times New Roman" w:hAnsi="Calibri" w:cs="Calibri"/>
          <w:color w:val="000000"/>
          <w:lang w:val="en"/>
        </w:rPr>
      </w:pPr>
      <w:r w:rsidRPr="000616E5">
        <w:rPr>
          <w:rFonts w:ascii="Arial" w:eastAsia="Times New Roman" w:hAnsi="Arial" w:cs="Arial"/>
          <w:b/>
          <w:bCs/>
          <w:color w:val="000000"/>
          <w:sz w:val="36"/>
          <w:szCs w:val="36"/>
          <w:lang w:val="en" w:bidi="ar-IQ"/>
        </w:rPr>
        <w:t>Current residential address:</w:t>
      </w:r>
      <w:r w:rsidRPr="000616E5">
        <w:rPr>
          <w:rFonts w:ascii="Arial" w:eastAsia="Times New Roman" w:hAnsi="Arial" w:cs="Arial"/>
          <w:color w:val="000000"/>
          <w:sz w:val="36"/>
          <w:szCs w:val="36"/>
          <w:lang w:val="en" w:bidi="ar-IQ"/>
        </w:rPr>
        <w:t> Karbala / Hindi.</w:t>
      </w:r>
    </w:p>
    <w:p w:rsidR="000616E5" w:rsidRPr="000616E5" w:rsidRDefault="000616E5" w:rsidP="000616E5">
      <w:pPr>
        <w:bidi w:val="0"/>
        <w:spacing w:line="480" w:lineRule="auto"/>
        <w:rPr>
          <w:rFonts w:ascii="Calibri" w:eastAsia="Times New Roman" w:hAnsi="Calibri" w:cs="Calibri"/>
          <w:color w:val="000000"/>
          <w:lang w:val="en"/>
        </w:rPr>
      </w:pPr>
      <w:r w:rsidRPr="000616E5">
        <w:rPr>
          <w:rFonts w:ascii="Arial" w:eastAsia="Times New Roman" w:hAnsi="Arial" w:cs="Arial"/>
          <w:b/>
          <w:bCs/>
          <w:color w:val="000000"/>
          <w:sz w:val="36"/>
          <w:szCs w:val="36"/>
          <w:lang w:val="en" w:bidi="ar-IQ"/>
        </w:rPr>
        <w:t xml:space="preserve">Phone and </w:t>
      </w:r>
      <w:proofErr w:type="spellStart"/>
      <w:r w:rsidRPr="000616E5">
        <w:rPr>
          <w:rFonts w:ascii="Arial" w:eastAsia="Times New Roman" w:hAnsi="Arial" w:cs="Arial"/>
          <w:b/>
          <w:bCs/>
          <w:color w:val="000000"/>
          <w:sz w:val="36"/>
          <w:szCs w:val="36"/>
          <w:lang w:val="en" w:bidi="ar-IQ"/>
        </w:rPr>
        <w:t>WhatsApp</w:t>
      </w:r>
      <w:proofErr w:type="spellEnd"/>
      <w:r w:rsidRPr="000616E5">
        <w:rPr>
          <w:rFonts w:ascii="Arial" w:eastAsia="Times New Roman" w:hAnsi="Arial" w:cs="Arial"/>
          <w:b/>
          <w:bCs/>
          <w:color w:val="000000"/>
          <w:sz w:val="36"/>
          <w:szCs w:val="36"/>
          <w:lang w:val="en" w:bidi="ar-IQ"/>
        </w:rPr>
        <w:t xml:space="preserve"> number:</w:t>
      </w:r>
      <w:r w:rsidRPr="000616E5">
        <w:rPr>
          <w:rFonts w:ascii="Arial" w:eastAsia="Times New Roman" w:hAnsi="Arial" w:cs="Arial"/>
          <w:color w:val="000000"/>
          <w:sz w:val="36"/>
          <w:szCs w:val="36"/>
          <w:lang w:val="en" w:bidi="ar-IQ"/>
        </w:rPr>
        <w:t> (00380936502405).</w:t>
      </w:r>
    </w:p>
    <w:p w:rsidR="000616E5" w:rsidRPr="000616E5" w:rsidRDefault="000616E5" w:rsidP="000616E5">
      <w:pPr>
        <w:bidi w:val="0"/>
        <w:spacing w:line="480" w:lineRule="auto"/>
        <w:rPr>
          <w:rFonts w:ascii="Calibri" w:eastAsia="Times New Roman" w:hAnsi="Calibri" w:cs="Calibri"/>
          <w:color w:val="000000"/>
          <w:lang w:val="en"/>
        </w:rPr>
      </w:pPr>
      <w:r w:rsidRPr="000616E5">
        <w:rPr>
          <w:rFonts w:ascii="Arial" w:eastAsia="Times New Roman" w:hAnsi="Arial" w:cs="Arial"/>
          <w:b/>
          <w:bCs/>
          <w:color w:val="000000"/>
          <w:sz w:val="36"/>
          <w:szCs w:val="36"/>
          <w:lang w:val="en" w:bidi="ar-IQ"/>
        </w:rPr>
        <w:t>Approved Email :</w:t>
      </w:r>
      <w:r w:rsidRPr="000616E5">
        <w:rPr>
          <w:rFonts w:ascii="Calibri" w:eastAsia="Times New Roman" w:hAnsi="Calibri" w:cs="Calibri"/>
          <w:color w:val="0070C0"/>
          <w:sz w:val="36"/>
          <w:szCs w:val="36"/>
          <w:u w:val="single"/>
          <w:lang w:val="en"/>
        </w:rPr>
        <w:t>muthana.abbas@alsafwa.edu.iq</w:t>
      </w:r>
    </w:p>
    <w:p w:rsidR="000616E5" w:rsidRPr="000616E5" w:rsidRDefault="000616E5" w:rsidP="000616E5">
      <w:pPr>
        <w:bidi w:val="0"/>
        <w:spacing w:line="480" w:lineRule="auto"/>
        <w:rPr>
          <w:rFonts w:ascii="Arial" w:eastAsia="Times New Roman" w:hAnsi="Arial" w:cs="Arial"/>
          <w:color w:val="000000"/>
          <w:sz w:val="36"/>
          <w:szCs w:val="36"/>
          <w:rtl/>
          <w:lang w:bidi="ar-IQ"/>
        </w:rPr>
      </w:pPr>
      <w:r w:rsidRPr="000616E5">
        <w:rPr>
          <w:rFonts w:ascii="Arial" w:eastAsia="Times New Roman" w:hAnsi="Arial" w:cs="Arial"/>
          <w:b/>
          <w:bCs/>
          <w:color w:val="000000"/>
          <w:sz w:val="36"/>
          <w:szCs w:val="36"/>
          <w:lang w:val="en" w:bidi="ar-IQ"/>
        </w:rPr>
        <w:t>Languages I am fluent</w:t>
      </w:r>
      <w:r w:rsidRPr="000616E5">
        <w:rPr>
          <w:rFonts w:ascii="Arial" w:eastAsia="Times New Roman" w:hAnsi="Arial" w:cs="Arial"/>
          <w:color w:val="000000"/>
          <w:sz w:val="36"/>
          <w:szCs w:val="36"/>
          <w:lang w:val="en" w:bidi="ar-IQ"/>
        </w:rPr>
        <w:t> </w:t>
      </w:r>
      <w:r w:rsidRPr="000616E5">
        <w:rPr>
          <w:rFonts w:ascii="Arial" w:eastAsia="Times New Roman" w:hAnsi="Arial" w:cs="Arial"/>
          <w:b/>
          <w:bCs/>
          <w:color w:val="000000"/>
          <w:sz w:val="36"/>
          <w:szCs w:val="36"/>
          <w:lang w:val="en" w:bidi="ar-IQ"/>
        </w:rPr>
        <w:t>:</w:t>
      </w:r>
      <w:r w:rsidRPr="000616E5">
        <w:rPr>
          <w:rFonts w:ascii="Arial" w:eastAsia="Times New Roman" w:hAnsi="Arial" w:cs="Arial"/>
          <w:color w:val="000000"/>
          <w:sz w:val="36"/>
          <w:szCs w:val="36"/>
          <w:lang w:val="en" w:bidi="ar-IQ"/>
        </w:rPr>
        <w:t> Arabic / Russian (speaking and writing)</w:t>
      </w:r>
      <w:r w:rsidRPr="000616E5">
        <w:rPr>
          <w:rFonts w:ascii="Arial" w:eastAsia="Times New Roman" w:hAnsi="Arial" w:cs="Arial"/>
          <w:color w:val="000000"/>
          <w:sz w:val="36"/>
          <w:szCs w:val="36"/>
          <w:lang w:bidi="ar-IQ"/>
        </w:rPr>
        <w:t> ) .</w:t>
      </w:r>
    </w:p>
    <w:p w:rsidR="000616E5" w:rsidRPr="000616E5" w:rsidRDefault="000616E5" w:rsidP="000616E5">
      <w:pPr>
        <w:bidi w:val="0"/>
        <w:spacing w:line="660" w:lineRule="atLeast"/>
        <w:rPr>
          <w:rFonts w:ascii="Arial" w:eastAsia="Times New Roman" w:hAnsi="Arial" w:cs="Arial"/>
          <w:color w:val="000000"/>
          <w:sz w:val="36"/>
          <w:szCs w:val="36"/>
          <w:rtl/>
          <w:lang w:bidi="ar-IQ"/>
        </w:rPr>
      </w:pPr>
    </w:p>
    <w:p w:rsidR="000616E5" w:rsidRPr="000616E5" w:rsidRDefault="000616E5" w:rsidP="000616E5">
      <w:pPr>
        <w:bidi w:val="0"/>
        <w:spacing w:line="233" w:lineRule="atLeast"/>
        <w:rPr>
          <w:rFonts w:ascii="Calibri" w:eastAsia="Times New Roman" w:hAnsi="Calibri" w:cs="Calibri"/>
          <w:color w:val="000000"/>
        </w:rPr>
      </w:pPr>
      <w:r w:rsidRPr="000616E5">
        <w:rPr>
          <w:rFonts w:ascii="Arial" w:eastAsia="Times New Roman" w:hAnsi="Arial" w:cs="Arial"/>
          <w:b/>
          <w:bCs/>
          <w:color w:val="C0504D"/>
          <w:sz w:val="32"/>
          <w:szCs w:val="32"/>
          <w:lang w:bidi="ar-IQ"/>
        </w:rPr>
        <w:t> </w:t>
      </w:r>
    </w:p>
    <w:p w:rsidR="000616E5" w:rsidRPr="000616E5" w:rsidRDefault="000616E5" w:rsidP="000616E5">
      <w:pPr>
        <w:bidi w:val="0"/>
        <w:spacing w:line="233" w:lineRule="atLeast"/>
        <w:rPr>
          <w:rFonts w:ascii="Calibri" w:eastAsia="Times New Roman" w:hAnsi="Calibri" w:cs="Calibri"/>
          <w:color w:val="000000"/>
        </w:rPr>
      </w:pPr>
      <w:r w:rsidRPr="000616E5">
        <w:rPr>
          <w:rFonts w:ascii="Arial" w:eastAsia="Times New Roman" w:hAnsi="Arial" w:cs="Arial"/>
          <w:b/>
          <w:bCs/>
          <w:color w:val="C00000"/>
          <w:sz w:val="32"/>
          <w:szCs w:val="32"/>
          <w:u w:val="single"/>
          <w:lang w:val="en"/>
        </w:rPr>
        <w:t>First: Information of scientific certificates, scientific title and place of work</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He holds a bachelor's degree in law, University of Karbala, College of Law, morning study, first session, 2003/2004.</w:t>
      </w:r>
    </w:p>
    <w:p w:rsidR="000616E5" w:rsidRPr="000616E5" w:rsidRDefault="000616E5" w:rsidP="000616E5">
      <w:pPr>
        <w:bidi w:val="0"/>
        <w:spacing w:after="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lastRenderedPageBreak/>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Master's degree in public law from the Republic of Ukraine, Eastern Ukraine National University, 2010</w:t>
      </w:r>
      <w:r w:rsidRPr="000616E5">
        <w:rPr>
          <w:rFonts w:ascii="Arial" w:eastAsia="Times New Roman" w:hAnsi="Arial" w:cs="Arial"/>
          <w:color w:val="000000"/>
          <w:sz w:val="32"/>
          <w:szCs w:val="32"/>
          <w:lang w:bidi="ar-IQ"/>
        </w:rPr>
        <w:t> .</w:t>
      </w:r>
    </w:p>
    <w:p w:rsidR="000616E5" w:rsidRPr="000616E5" w:rsidRDefault="000616E5" w:rsidP="000616E5">
      <w:pPr>
        <w:bidi w:val="0"/>
        <w:spacing w:after="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Holds a degree in public law, with strict specialization in constitutional law from the Republic of Ukraine, Odessa National University, 2015</w:t>
      </w:r>
      <w:r w:rsidRPr="000616E5">
        <w:rPr>
          <w:rFonts w:ascii="Arial" w:eastAsia="Times New Roman" w:hAnsi="Arial" w:cs="Arial"/>
          <w:color w:val="000000"/>
          <w:sz w:val="32"/>
          <w:szCs w:val="32"/>
          <w:lang w:bidi="ar-IQ"/>
        </w:rPr>
        <w:t> .</w:t>
      </w:r>
    </w:p>
    <w:p w:rsidR="000616E5" w:rsidRPr="000616E5" w:rsidRDefault="000616E5" w:rsidP="000616E5">
      <w:pPr>
        <w:bidi w:val="0"/>
        <w:spacing w:after="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bidi="ar-IQ"/>
        </w:rPr>
        <w:t>Teaching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Department of Law, date of fatigue 2/12/2016.</w:t>
      </w:r>
    </w:p>
    <w:p w:rsidR="000616E5" w:rsidRPr="000616E5" w:rsidRDefault="000616E5" w:rsidP="000616E5">
      <w:pPr>
        <w:bidi w:val="0"/>
        <w:spacing w:after="12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He holds the scientific title of teacher under Administrative Order 1300 dated 27/5/2019</w:t>
      </w:r>
    </w:p>
    <w:p w:rsidR="000616E5" w:rsidRPr="000616E5" w:rsidRDefault="000616E5" w:rsidP="000616E5">
      <w:pPr>
        <w:bidi w:val="0"/>
        <w:spacing w:after="12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He holds the scientific title of Assistant Professor, University of Karbala, according to the university order No. 4844, dated 5/6/2022.</w:t>
      </w:r>
    </w:p>
    <w:p w:rsidR="000616E5" w:rsidRPr="000616E5" w:rsidRDefault="000616E5" w:rsidP="000616E5">
      <w:pPr>
        <w:bidi w:val="0"/>
        <w:spacing w:after="12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Issued by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w:t>
      </w:r>
      <w:r w:rsidRPr="000616E5">
        <w:rPr>
          <w:rFonts w:ascii="Arial" w:eastAsia="Times New Roman" w:hAnsi="Arial" w:cs="Arial"/>
          <w:color w:val="000000"/>
          <w:sz w:val="32"/>
          <w:szCs w:val="32"/>
          <w:lang w:bidi="ar-IQ"/>
        </w:rPr>
        <w:t> .</w:t>
      </w:r>
    </w:p>
    <w:p w:rsidR="000616E5" w:rsidRPr="000616E5" w:rsidRDefault="000616E5" w:rsidP="000616E5">
      <w:pPr>
        <w:bidi w:val="0"/>
        <w:spacing w:after="0" w:line="233"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Legal subjects you taught:</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Constitutional law.</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Political systems.</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Human rights.</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Penal Code, Special Section.</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Penal Code, General Section.</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Public freedoms.</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Supervising the writing of graduation research.</w:t>
      </w:r>
    </w:p>
    <w:p w:rsidR="000616E5" w:rsidRPr="000616E5" w:rsidRDefault="000616E5" w:rsidP="000616E5">
      <w:pPr>
        <w:bidi w:val="0"/>
        <w:spacing w:after="0" w:line="240" w:lineRule="auto"/>
        <w:ind w:right="720" w:hanging="360"/>
        <w:rPr>
          <w:rFonts w:ascii="Calibri" w:eastAsia="Times New Roman" w:hAnsi="Calibri" w:cs="Calibri"/>
          <w:color w:val="000000"/>
        </w:rPr>
      </w:pPr>
      <w:r w:rsidRPr="000616E5">
        <w:rPr>
          <w:rFonts w:ascii="Wingdings" w:eastAsia="Times New Roman" w:hAnsi="Wingdings" w:cs="Calibri"/>
          <w:color w:val="FF0000"/>
          <w:sz w:val="32"/>
          <w:szCs w:val="32"/>
        </w:rPr>
        <w:t></w:t>
      </w:r>
      <w:r w:rsidRPr="000616E5">
        <w:rPr>
          <w:rFonts w:ascii="Times New Roman" w:eastAsia="Times New Roman" w:hAnsi="Times New Roman" w:cs="Times New Roman"/>
          <w:color w:val="FF0000"/>
          <w:sz w:val="14"/>
          <w:szCs w:val="14"/>
        </w:rPr>
        <w:t>      </w:t>
      </w:r>
      <w:r w:rsidRPr="000616E5">
        <w:rPr>
          <w:rFonts w:ascii="Arial" w:eastAsia="Times New Roman" w:hAnsi="Arial" w:cs="Arial"/>
          <w:color w:val="000000"/>
          <w:sz w:val="32"/>
          <w:szCs w:val="32"/>
          <w:lang w:val="en"/>
        </w:rPr>
        <w:t>Democracy.</w:t>
      </w:r>
    </w:p>
    <w:p w:rsidR="000616E5" w:rsidRPr="000616E5" w:rsidRDefault="000616E5" w:rsidP="000616E5">
      <w:pPr>
        <w:bidi w:val="0"/>
        <w:spacing w:after="0" w:line="240" w:lineRule="auto"/>
        <w:rPr>
          <w:rFonts w:ascii="Calibri" w:eastAsia="Times New Roman" w:hAnsi="Calibri" w:cs="Calibri"/>
          <w:color w:val="000000"/>
        </w:rPr>
      </w:pPr>
      <w:r w:rsidRPr="000616E5">
        <w:rPr>
          <w:rFonts w:ascii="Arial" w:eastAsia="Times New Roman" w:hAnsi="Arial" w:cs="Arial"/>
          <w:color w:val="000000"/>
          <w:sz w:val="32"/>
          <w:szCs w:val="32"/>
          <w:lang w:bidi="ar-IQ"/>
        </w:rPr>
        <w:t> </w:t>
      </w:r>
    </w:p>
    <w:p w:rsidR="000616E5" w:rsidRPr="000616E5" w:rsidRDefault="000616E5" w:rsidP="000616E5">
      <w:pPr>
        <w:bidi w:val="0"/>
        <w:spacing w:line="233" w:lineRule="atLeast"/>
        <w:rPr>
          <w:rFonts w:ascii="Calibri" w:eastAsia="Times New Roman" w:hAnsi="Calibri" w:cs="Calibri"/>
          <w:color w:val="000000"/>
        </w:rPr>
      </w:pPr>
      <w:r w:rsidRPr="000616E5">
        <w:rPr>
          <w:rFonts w:ascii="Arial" w:eastAsia="Times New Roman" w:hAnsi="Arial" w:cs="Arial"/>
          <w:b/>
          <w:bCs/>
          <w:color w:val="C00000"/>
          <w:sz w:val="32"/>
          <w:szCs w:val="32"/>
          <w:u w:val="single"/>
          <w:lang w:val="en"/>
        </w:rPr>
        <w:t>Current and former administrative and scientific positions and committees</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Arial" w:eastAsia="Times New Roman" w:hAnsi="Arial" w:cs="Arial"/>
          <w:color w:val="000000"/>
          <w:sz w:val="32"/>
          <w:szCs w:val="32"/>
          <w:lang w:val="en" w:bidi="ar-IQ"/>
        </w:rPr>
        <w:t>of the Law Department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for the academic year 2016/2017.</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Course of the Department of Law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College from 2017 to 2019.</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Chairman of the Sub-Examination Committee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Department of Law, for the academic year 2016/2017.</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lastRenderedPageBreak/>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Member of the examination sub-committees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Department of Law, for several years.</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Member of the Scientific Committee in the Department of Law, Faculty of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Member of the dozens of investigative committee in the Faculty of the elite university.</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Member of the graduation research discussion committees in the Department of Law.</w:t>
      </w:r>
    </w:p>
    <w:p w:rsidR="000616E5" w:rsidRPr="000616E5" w:rsidRDefault="000616E5" w:rsidP="000616E5">
      <w:pPr>
        <w:bidi w:val="0"/>
        <w:spacing w:after="0" w:line="330"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Member of the Scientific Committee of the Scientific Conference held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2018.</w:t>
      </w:r>
    </w:p>
    <w:p w:rsidR="000616E5" w:rsidRPr="000616E5" w:rsidRDefault="000616E5" w:rsidP="000616E5">
      <w:pPr>
        <w:bidi w:val="0"/>
        <w:spacing w:line="233" w:lineRule="atLeast"/>
        <w:rPr>
          <w:rFonts w:ascii="Calibri" w:eastAsia="Times New Roman" w:hAnsi="Calibri" w:cs="Calibri"/>
          <w:color w:val="000000"/>
        </w:rPr>
      </w:pPr>
      <w:r w:rsidRPr="000616E5">
        <w:rPr>
          <w:rFonts w:ascii="Arial" w:eastAsia="Times New Roman" w:hAnsi="Arial" w:cs="Arial"/>
          <w:b/>
          <w:bCs/>
          <w:color w:val="C00000"/>
          <w:sz w:val="32"/>
          <w:szCs w:val="32"/>
          <w:u w:val="single"/>
          <w:lang w:val="en"/>
        </w:rPr>
        <w:t>Third - theses research and scientific articles:</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(Legal foundations of defense activities in European courts) title of the master's thesis.</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(The mutual influence between international law and constitutional law in the era of globalization) is the title of the doctor's thesis.</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bidi="ar-IQ"/>
        </w:rPr>
        <w:t xml:space="preserve">Legislative deficiency in litigation procedures before the Federal Supreme Court in the Journal of the University of </w:t>
      </w:r>
      <w:proofErr w:type="spellStart"/>
      <w:r w:rsidRPr="000616E5">
        <w:rPr>
          <w:rFonts w:ascii="Arial" w:eastAsia="Times New Roman" w:hAnsi="Arial" w:cs="Arial"/>
          <w:color w:val="000000"/>
          <w:sz w:val="32"/>
          <w:szCs w:val="32"/>
          <w:lang w:val="en" w:bidi="ar-IQ"/>
        </w:rPr>
        <w:t>Kufa</w:t>
      </w:r>
      <w:proofErr w:type="spellEnd"/>
      <w:r w:rsidRPr="000616E5">
        <w:rPr>
          <w:rFonts w:ascii="Arial" w:eastAsia="Times New Roman" w:hAnsi="Arial" w:cs="Arial"/>
          <w:color w:val="000000"/>
          <w:sz w:val="32"/>
          <w:szCs w:val="32"/>
          <w:lang w:val="en" w:bidi="ar-IQ"/>
        </w:rPr>
        <w:t xml:space="preserve"> 2019 Special issue of the conference Faculty of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2018 AD. </w:t>
      </w:r>
      <w:proofErr w:type="spellStart"/>
      <w:r w:rsidRPr="000616E5">
        <w:rPr>
          <w:rFonts w:ascii="Arial" w:eastAsia="Times New Roman" w:hAnsi="Arial" w:cs="Arial"/>
          <w:color w:val="000000"/>
          <w:sz w:val="32"/>
          <w:szCs w:val="32"/>
          <w:lang w:val="en" w:bidi="ar-IQ"/>
        </w:rPr>
        <w:t>Muthanna</w:t>
      </w:r>
      <w:proofErr w:type="spellEnd"/>
      <w:r w:rsidRPr="000616E5">
        <w:rPr>
          <w:rFonts w:ascii="Arial" w:eastAsia="Times New Roman" w:hAnsi="Arial" w:cs="Arial"/>
          <w:color w:val="000000"/>
          <w:sz w:val="32"/>
          <w:szCs w:val="32"/>
          <w:lang w:val="en" w:bidi="ar-IQ"/>
        </w:rPr>
        <w:t xml:space="preserve"> Abbas Abdul </w:t>
      </w:r>
      <w:proofErr w:type="spellStart"/>
      <w:r w:rsidRPr="000616E5">
        <w:rPr>
          <w:rFonts w:ascii="Arial" w:eastAsia="Times New Roman" w:hAnsi="Arial" w:cs="Arial"/>
          <w:color w:val="000000"/>
          <w:sz w:val="32"/>
          <w:szCs w:val="32"/>
          <w:lang w:val="en" w:bidi="ar-IQ"/>
        </w:rPr>
        <w:t>Kazem</w:t>
      </w:r>
      <w:proofErr w:type="spellEnd"/>
      <w:r w:rsidRPr="000616E5">
        <w:rPr>
          <w:rFonts w:ascii="Arial" w:eastAsia="Times New Roman" w:hAnsi="Arial" w:cs="Arial"/>
          <w:color w:val="000000"/>
          <w:sz w:val="32"/>
          <w:szCs w:val="32"/>
          <w:lang w:val="en" w:bidi="ar-IQ"/>
        </w:rPr>
        <w:t xml:space="preserve"> Al Mohammed / Faculty of Elite Department of Law Assoc. Prof. </w:t>
      </w:r>
      <w:proofErr w:type="spellStart"/>
      <w:r w:rsidRPr="000616E5">
        <w:rPr>
          <w:rFonts w:ascii="Arial" w:eastAsia="Times New Roman" w:hAnsi="Arial" w:cs="Arial"/>
          <w:color w:val="000000"/>
          <w:sz w:val="32"/>
          <w:szCs w:val="32"/>
          <w:lang w:val="en" w:bidi="ar-IQ"/>
        </w:rPr>
        <w:t>Haider</w:t>
      </w:r>
      <w:proofErr w:type="spellEnd"/>
      <w:r w:rsidRPr="000616E5">
        <w:rPr>
          <w:rFonts w:ascii="Arial" w:eastAsia="Times New Roman" w:hAnsi="Arial" w:cs="Arial"/>
          <w:color w:val="000000"/>
          <w:sz w:val="32"/>
          <w:szCs w:val="32"/>
          <w:lang w:val="en" w:bidi="ar-IQ"/>
        </w:rPr>
        <w:t xml:space="preserve"> Abdul </w:t>
      </w:r>
      <w:proofErr w:type="spellStart"/>
      <w:r w:rsidRPr="000616E5">
        <w:rPr>
          <w:rFonts w:ascii="Arial" w:eastAsia="Times New Roman" w:hAnsi="Arial" w:cs="Arial"/>
          <w:color w:val="000000"/>
          <w:sz w:val="32"/>
          <w:szCs w:val="32"/>
          <w:lang w:val="en" w:bidi="ar-IQ"/>
        </w:rPr>
        <w:t>Nabi</w:t>
      </w:r>
      <w:proofErr w:type="spellEnd"/>
      <w:r w:rsidRPr="000616E5">
        <w:rPr>
          <w:rFonts w:ascii="Arial" w:eastAsia="Times New Roman" w:hAnsi="Arial" w:cs="Arial"/>
          <w:color w:val="000000"/>
          <w:sz w:val="32"/>
          <w:szCs w:val="32"/>
          <w:lang w:val="en" w:bidi="ar-IQ"/>
        </w:rPr>
        <w:t xml:space="preserve"> </w:t>
      </w:r>
      <w:proofErr w:type="spellStart"/>
      <w:r w:rsidRPr="000616E5">
        <w:rPr>
          <w:rFonts w:ascii="Arial" w:eastAsia="Times New Roman" w:hAnsi="Arial" w:cs="Arial"/>
          <w:color w:val="000000"/>
          <w:sz w:val="32"/>
          <w:szCs w:val="32"/>
          <w:lang w:val="en" w:bidi="ar-IQ"/>
        </w:rPr>
        <w:t>Tawili</w:t>
      </w:r>
      <w:proofErr w:type="spellEnd"/>
      <w:r w:rsidRPr="000616E5">
        <w:rPr>
          <w:rFonts w:ascii="Arial" w:eastAsia="Times New Roman" w:hAnsi="Arial" w:cs="Arial"/>
          <w:color w:val="000000"/>
          <w:sz w:val="32"/>
          <w:szCs w:val="32"/>
          <w:lang w:val="en" w:bidi="ar-IQ"/>
        </w:rPr>
        <w:t xml:space="preserve"> Faculty of Law / University of Sumer.</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 xml:space="preserve">(Restrictions on the commitment of the executive authority in the implementation of its constitutional duties) Dr. </w:t>
      </w:r>
      <w:proofErr w:type="spellStart"/>
      <w:r w:rsidRPr="000616E5">
        <w:rPr>
          <w:rFonts w:ascii="Arial" w:eastAsia="Times New Roman" w:hAnsi="Arial" w:cs="Arial"/>
          <w:color w:val="000000"/>
          <w:sz w:val="32"/>
          <w:szCs w:val="32"/>
          <w:lang w:val="en"/>
        </w:rPr>
        <w:t>Muthanna</w:t>
      </w:r>
      <w:proofErr w:type="spellEnd"/>
      <w:r w:rsidRPr="000616E5">
        <w:rPr>
          <w:rFonts w:ascii="Arial" w:eastAsia="Times New Roman" w:hAnsi="Arial" w:cs="Arial"/>
          <w:color w:val="000000"/>
          <w:sz w:val="32"/>
          <w:szCs w:val="32"/>
          <w:lang w:val="en"/>
        </w:rPr>
        <w:t xml:space="preserve"> Abbas Abdul </w:t>
      </w:r>
      <w:proofErr w:type="spellStart"/>
      <w:r w:rsidRPr="000616E5">
        <w:rPr>
          <w:rFonts w:ascii="Arial" w:eastAsia="Times New Roman" w:hAnsi="Arial" w:cs="Arial"/>
          <w:color w:val="000000"/>
          <w:sz w:val="32"/>
          <w:szCs w:val="32"/>
          <w:lang w:val="en"/>
        </w:rPr>
        <w:t>Kazem</w:t>
      </w:r>
      <w:proofErr w:type="spellEnd"/>
      <w:r w:rsidRPr="000616E5">
        <w:rPr>
          <w:rFonts w:ascii="Arial" w:eastAsia="Times New Roman" w:hAnsi="Arial" w:cs="Arial"/>
          <w:color w:val="000000"/>
          <w:sz w:val="32"/>
          <w:szCs w:val="32"/>
          <w:lang w:val="en"/>
        </w:rPr>
        <w:t xml:space="preserve"> Al Muhammad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Department of Law, 2020, in the Journal of the College of Law and Political Science at the Iraqi University.</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 xml:space="preserve">The mechanisms of semi-direct democracy in the Iraqi constitution in force (the referendum as a model) Dr. </w:t>
      </w:r>
      <w:proofErr w:type="spellStart"/>
      <w:r w:rsidRPr="000616E5">
        <w:rPr>
          <w:rFonts w:ascii="Arial" w:eastAsia="Times New Roman" w:hAnsi="Arial" w:cs="Arial"/>
          <w:color w:val="000000"/>
          <w:sz w:val="32"/>
          <w:szCs w:val="32"/>
          <w:lang w:val="en"/>
        </w:rPr>
        <w:t>Muthanna</w:t>
      </w:r>
      <w:proofErr w:type="spellEnd"/>
      <w:r w:rsidRPr="000616E5">
        <w:rPr>
          <w:rFonts w:ascii="Arial" w:eastAsia="Times New Roman" w:hAnsi="Arial" w:cs="Arial"/>
          <w:color w:val="000000"/>
          <w:sz w:val="32"/>
          <w:szCs w:val="32"/>
          <w:lang w:val="en"/>
        </w:rPr>
        <w:t xml:space="preserve"> Abbas Abdul </w:t>
      </w:r>
      <w:proofErr w:type="spellStart"/>
      <w:r w:rsidRPr="000616E5">
        <w:rPr>
          <w:rFonts w:ascii="Arial" w:eastAsia="Times New Roman" w:hAnsi="Arial" w:cs="Arial"/>
          <w:color w:val="000000"/>
          <w:sz w:val="32"/>
          <w:szCs w:val="32"/>
          <w:lang w:val="en"/>
        </w:rPr>
        <w:t>Kazem</w:t>
      </w:r>
      <w:proofErr w:type="spellEnd"/>
      <w:r w:rsidRPr="000616E5">
        <w:rPr>
          <w:rFonts w:ascii="Arial" w:eastAsia="Times New Roman" w:hAnsi="Arial" w:cs="Arial"/>
          <w:color w:val="000000"/>
          <w:sz w:val="32"/>
          <w:szCs w:val="32"/>
          <w:lang w:val="en"/>
        </w:rPr>
        <w:t xml:space="preserve"> Al Muhammad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 Department of Law 2020 - Journal of the Thesis of Law, University of Karbala / College of Law.</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lastRenderedPageBreak/>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 xml:space="preserve">Mechanisms of review and reform of the role of the Federal Supreme Court in Iraq at the legal and constitutional level in Iraq Dr. </w:t>
      </w:r>
      <w:proofErr w:type="spellStart"/>
      <w:r w:rsidRPr="000616E5">
        <w:rPr>
          <w:rFonts w:ascii="Arial" w:eastAsia="Times New Roman" w:hAnsi="Arial" w:cs="Arial"/>
          <w:color w:val="000000"/>
          <w:sz w:val="32"/>
          <w:szCs w:val="32"/>
          <w:lang w:val="en"/>
        </w:rPr>
        <w:t>Haider</w:t>
      </w:r>
      <w:proofErr w:type="spellEnd"/>
      <w:r w:rsidRPr="000616E5">
        <w:rPr>
          <w:rFonts w:ascii="Arial" w:eastAsia="Times New Roman" w:hAnsi="Arial" w:cs="Arial"/>
          <w:color w:val="000000"/>
          <w:sz w:val="32"/>
          <w:szCs w:val="32"/>
          <w:lang w:val="en"/>
        </w:rPr>
        <w:t xml:space="preserve"> Abdul </w:t>
      </w:r>
      <w:proofErr w:type="spellStart"/>
      <w:r w:rsidRPr="000616E5">
        <w:rPr>
          <w:rFonts w:ascii="Arial" w:eastAsia="Times New Roman" w:hAnsi="Arial" w:cs="Arial"/>
          <w:color w:val="000000"/>
          <w:sz w:val="32"/>
          <w:szCs w:val="32"/>
          <w:lang w:val="en"/>
        </w:rPr>
        <w:t>Reda</w:t>
      </w:r>
      <w:proofErr w:type="spellEnd"/>
      <w:r w:rsidRPr="000616E5">
        <w:rPr>
          <w:rFonts w:ascii="Arial" w:eastAsia="Times New Roman" w:hAnsi="Arial" w:cs="Arial"/>
          <w:color w:val="000000"/>
          <w:sz w:val="32"/>
          <w:szCs w:val="32"/>
          <w:lang w:val="en"/>
        </w:rPr>
        <w:t xml:space="preserve"> Abdul Ali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 Department of Law Dr. </w:t>
      </w:r>
      <w:proofErr w:type="spellStart"/>
      <w:r w:rsidRPr="000616E5">
        <w:rPr>
          <w:rFonts w:ascii="Arial" w:eastAsia="Times New Roman" w:hAnsi="Arial" w:cs="Arial"/>
          <w:color w:val="000000"/>
          <w:sz w:val="32"/>
          <w:szCs w:val="32"/>
          <w:lang w:val="en"/>
        </w:rPr>
        <w:t>Muthanna</w:t>
      </w:r>
      <w:proofErr w:type="spellEnd"/>
      <w:r w:rsidRPr="000616E5">
        <w:rPr>
          <w:rFonts w:ascii="Arial" w:eastAsia="Times New Roman" w:hAnsi="Arial" w:cs="Arial"/>
          <w:color w:val="000000"/>
          <w:sz w:val="32"/>
          <w:szCs w:val="32"/>
          <w:lang w:val="en"/>
        </w:rPr>
        <w:t xml:space="preserve"> Abbas Abdul </w:t>
      </w:r>
      <w:proofErr w:type="spellStart"/>
      <w:r w:rsidRPr="000616E5">
        <w:rPr>
          <w:rFonts w:ascii="Arial" w:eastAsia="Times New Roman" w:hAnsi="Arial" w:cs="Arial"/>
          <w:color w:val="000000"/>
          <w:sz w:val="32"/>
          <w:szCs w:val="32"/>
          <w:lang w:val="en"/>
        </w:rPr>
        <w:t>Kazem</w:t>
      </w:r>
      <w:proofErr w:type="spellEnd"/>
      <w:r w:rsidRPr="000616E5">
        <w:rPr>
          <w:rFonts w:ascii="Arial" w:eastAsia="Times New Roman" w:hAnsi="Arial" w:cs="Arial"/>
          <w:color w:val="000000"/>
          <w:sz w:val="32"/>
          <w:szCs w:val="32"/>
          <w:lang w:val="en"/>
        </w:rPr>
        <w:t xml:space="preserve"> Al-Muhammad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 Department of Law / Journal of Al-</w:t>
      </w:r>
      <w:proofErr w:type="spellStart"/>
      <w:r w:rsidRPr="000616E5">
        <w:rPr>
          <w:rFonts w:ascii="Arial" w:eastAsia="Times New Roman" w:hAnsi="Arial" w:cs="Arial"/>
          <w:color w:val="000000"/>
          <w:sz w:val="32"/>
          <w:szCs w:val="32"/>
          <w:lang w:val="en"/>
        </w:rPr>
        <w:t>Nahrain</w:t>
      </w:r>
      <w:proofErr w:type="spellEnd"/>
      <w:r w:rsidRPr="000616E5">
        <w:rPr>
          <w:rFonts w:ascii="Arial" w:eastAsia="Times New Roman" w:hAnsi="Arial" w:cs="Arial"/>
          <w:color w:val="000000"/>
          <w:sz w:val="32"/>
          <w:szCs w:val="32"/>
          <w:lang w:val="en"/>
        </w:rPr>
        <w:t xml:space="preserve"> College 2021.</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 xml:space="preserve">(The role of the Independent High Electoral Commission in achieving transparency and integrity of the electoral process) Dr. </w:t>
      </w:r>
      <w:proofErr w:type="spellStart"/>
      <w:r w:rsidRPr="000616E5">
        <w:rPr>
          <w:rFonts w:ascii="Arial" w:eastAsia="Times New Roman" w:hAnsi="Arial" w:cs="Arial"/>
          <w:color w:val="000000"/>
          <w:sz w:val="32"/>
          <w:szCs w:val="32"/>
          <w:lang w:val="en"/>
        </w:rPr>
        <w:t>Muthanna</w:t>
      </w:r>
      <w:proofErr w:type="spellEnd"/>
      <w:r w:rsidRPr="000616E5">
        <w:rPr>
          <w:rFonts w:ascii="Arial" w:eastAsia="Times New Roman" w:hAnsi="Arial" w:cs="Arial"/>
          <w:color w:val="000000"/>
          <w:sz w:val="32"/>
          <w:szCs w:val="32"/>
          <w:lang w:val="en"/>
        </w:rPr>
        <w:t xml:space="preserve"> Abbas Abdel </w:t>
      </w:r>
      <w:proofErr w:type="spellStart"/>
      <w:r w:rsidRPr="000616E5">
        <w:rPr>
          <w:rFonts w:ascii="Arial" w:eastAsia="Times New Roman" w:hAnsi="Arial" w:cs="Arial"/>
          <w:color w:val="000000"/>
          <w:sz w:val="32"/>
          <w:szCs w:val="32"/>
          <w:lang w:val="en"/>
        </w:rPr>
        <w:t>Kazem</w:t>
      </w:r>
      <w:proofErr w:type="spellEnd"/>
      <w:r w:rsidRPr="000616E5">
        <w:rPr>
          <w:rFonts w:ascii="Arial" w:eastAsia="Times New Roman" w:hAnsi="Arial" w:cs="Arial"/>
          <w:color w:val="000000"/>
          <w:sz w:val="32"/>
          <w:szCs w:val="32"/>
          <w:lang w:val="en"/>
        </w:rPr>
        <w:t xml:space="preserve"> Al Mohammed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 Department of Law / Journal of the Al-Alamein Institute for Graduate Studies 2021.</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 xml:space="preserve">Scientific article on the role of Ukrainian constitutional law in protecting human rights in conditions of globalization and decentralization / Dr. </w:t>
      </w:r>
      <w:proofErr w:type="spellStart"/>
      <w:r w:rsidRPr="000616E5">
        <w:rPr>
          <w:rFonts w:ascii="Arial" w:eastAsia="Times New Roman" w:hAnsi="Arial" w:cs="Arial"/>
          <w:color w:val="000000"/>
          <w:sz w:val="32"/>
          <w:szCs w:val="32"/>
          <w:lang w:val="en"/>
        </w:rPr>
        <w:t>Muthanna</w:t>
      </w:r>
      <w:proofErr w:type="spellEnd"/>
      <w:r w:rsidRPr="000616E5">
        <w:rPr>
          <w:rFonts w:ascii="Arial" w:eastAsia="Times New Roman" w:hAnsi="Arial" w:cs="Arial"/>
          <w:color w:val="000000"/>
          <w:sz w:val="32"/>
          <w:szCs w:val="32"/>
          <w:lang w:val="en"/>
        </w:rPr>
        <w:t xml:space="preserve"> Abbas Abdul </w:t>
      </w:r>
      <w:proofErr w:type="spellStart"/>
      <w:r w:rsidRPr="000616E5">
        <w:rPr>
          <w:rFonts w:ascii="Arial" w:eastAsia="Times New Roman" w:hAnsi="Arial" w:cs="Arial"/>
          <w:color w:val="000000"/>
          <w:sz w:val="32"/>
          <w:szCs w:val="32"/>
          <w:lang w:val="en"/>
        </w:rPr>
        <w:t>Kazem</w:t>
      </w:r>
      <w:proofErr w:type="spellEnd"/>
      <w:r w:rsidRPr="000616E5">
        <w:rPr>
          <w:rFonts w:ascii="Arial" w:eastAsia="Times New Roman" w:hAnsi="Arial" w:cs="Arial"/>
          <w:color w:val="000000"/>
          <w:sz w:val="32"/>
          <w:szCs w:val="32"/>
          <w:lang w:val="en"/>
        </w:rPr>
        <w:t xml:space="preserve"> Al Mohammed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 at the conference held in cooperation between the Ukrainian Ministry of Justice and the European Union in July 2019.</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color w:val="C00000"/>
          <w:sz w:val="32"/>
          <w:szCs w:val="32"/>
        </w:rPr>
        <w:t></w:t>
      </w:r>
      <w:r w:rsidRPr="000616E5">
        <w:rPr>
          <w:rFonts w:ascii="Times New Roman" w:eastAsia="Times New Roman" w:hAnsi="Times New Roman" w:cs="Times New Roman"/>
          <w:color w:val="C00000"/>
          <w:sz w:val="14"/>
          <w:szCs w:val="14"/>
        </w:rPr>
        <w:t>      </w:t>
      </w:r>
      <w:r w:rsidRPr="000616E5">
        <w:rPr>
          <w:rFonts w:ascii="Arial" w:eastAsia="Times New Roman" w:hAnsi="Arial" w:cs="Arial"/>
          <w:color w:val="000000"/>
          <w:sz w:val="32"/>
          <w:szCs w:val="32"/>
          <w:lang w:val="en"/>
        </w:rPr>
        <w:t xml:space="preserve">A scientific article on early parliamentary elections between the constitutional bats and the popular ambition / constitutional mechanisms for holding early elections Dr. </w:t>
      </w:r>
      <w:proofErr w:type="spellStart"/>
      <w:r w:rsidRPr="000616E5">
        <w:rPr>
          <w:rFonts w:ascii="Arial" w:eastAsia="Times New Roman" w:hAnsi="Arial" w:cs="Arial"/>
          <w:color w:val="000000"/>
          <w:sz w:val="32"/>
          <w:szCs w:val="32"/>
          <w:lang w:val="en"/>
        </w:rPr>
        <w:t>Muthanna</w:t>
      </w:r>
      <w:proofErr w:type="spellEnd"/>
      <w:r w:rsidRPr="000616E5">
        <w:rPr>
          <w:rFonts w:ascii="Arial" w:eastAsia="Times New Roman" w:hAnsi="Arial" w:cs="Arial"/>
          <w:color w:val="000000"/>
          <w:sz w:val="32"/>
          <w:szCs w:val="32"/>
          <w:lang w:val="en"/>
        </w:rPr>
        <w:t xml:space="preserve"> Abbas Abdul </w:t>
      </w:r>
      <w:proofErr w:type="spellStart"/>
      <w:r w:rsidRPr="000616E5">
        <w:rPr>
          <w:rFonts w:ascii="Arial" w:eastAsia="Times New Roman" w:hAnsi="Arial" w:cs="Arial"/>
          <w:color w:val="000000"/>
          <w:sz w:val="32"/>
          <w:szCs w:val="32"/>
          <w:lang w:val="en"/>
        </w:rPr>
        <w:t>Kazem</w:t>
      </w:r>
      <w:proofErr w:type="spellEnd"/>
      <w:r w:rsidRPr="000616E5">
        <w:rPr>
          <w:rFonts w:ascii="Arial" w:eastAsia="Times New Roman" w:hAnsi="Arial" w:cs="Arial"/>
          <w:color w:val="000000"/>
          <w:sz w:val="32"/>
          <w:szCs w:val="32"/>
          <w:lang w:val="en"/>
        </w:rPr>
        <w:t xml:space="preserve"> Al Muhammad / Al-</w:t>
      </w:r>
      <w:proofErr w:type="spellStart"/>
      <w:r w:rsidRPr="000616E5">
        <w:rPr>
          <w:rFonts w:ascii="Arial" w:eastAsia="Times New Roman" w:hAnsi="Arial" w:cs="Arial"/>
          <w:color w:val="000000"/>
          <w:sz w:val="32"/>
          <w:szCs w:val="32"/>
          <w:lang w:val="en"/>
        </w:rPr>
        <w:t>Safwa</w:t>
      </w:r>
      <w:proofErr w:type="spellEnd"/>
      <w:r w:rsidRPr="000616E5">
        <w:rPr>
          <w:rFonts w:ascii="Arial" w:eastAsia="Times New Roman" w:hAnsi="Arial" w:cs="Arial"/>
          <w:color w:val="000000"/>
          <w:sz w:val="32"/>
          <w:szCs w:val="32"/>
          <w:lang w:val="en"/>
        </w:rPr>
        <w:t xml:space="preserve"> University College / Department of Law in </w:t>
      </w:r>
      <w:proofErr w:type="spellStart"/>
      <w:r w:rsidRPr="000616E5">
        <w:rPr>
          <w:rFonts w:ascii="Arial" w:eastAsia="Times New Roman" w:hAnsi="Arial" w:cs="Arial"/>
          <w:color w:val="000000"/>
          <w:sz w:val="32"/>
          <w:szCs w:val="32"/>
          <w:lang w:val="en"/>
        </w:rPr>
        <w:t>Watan</w:t>
      </w:r>
      <w:proofErr w:type="spellEnd"/>
      <w:r w:rsidRPr="000616E5">
        <w:rPr>
          <w:rFonts w:ascii="Arial" w:eastAsia="Times New Roman" w:hAnsi="Arial" w:cs="Arial"/>
          <w:color w:val="000000"/>
          <w:sz w:val="32"/>
          <w:szCs w:val="32"/>
          <w:lang w:val="en"/>
        </w:rPr>
        <w:t xml:space="preserve"> Al-</w:t>
      </w:r>
      <w:proofErr w:type="spellStart"/>
      <w:r w:rsidRPr="000616E5">
        <w:rPr>
          <w:rFonts w:ascii="Arial" w:eastAsia="Times New Roman" w:hAnsi="Arial" w:cs="Arial"/>
          <w:color w:val="000000"/>
          <w:sz w:val="32"/>
          <w:szCs w:val="32"/>
          <w:lang w:val="en"/>
        </w:rPr>
        <w:t>Furatin</w:t>
      </w:r>
      <w:proofErr w:type="spellEnd"/>
      <w:r w:rsidRPr="000616E5">
        <w:rPr>
          <w:rFonts w:ascii="Arial" w:eastAsia="Times New Roman" w:hAnsi="Arial" w:cs="Arial"/>
          <w:color w:val="000000"/>
          <w:sz w:val="32"/>
          <w:szCs w:val="32"/>
          <w:lang w:val="en"/>
        </w:rPr>
        <w:t xml:space="preserve"> Journal for Studies 2021 / Fifth Issue.</w:t>
      </w:r>
    </w:p>
    <w:p w:rsidR="000616E5" w:rsidRPr="000616E5" w:rsidRDefault="000616E5" w:rsidP="000616E5">
      <w:pPr>
        <w:bidi w:val="0"/>
        <w:spacing w:line="253" w:lineRule="atLeast"/>
        <w:rPr>
          <w:rFonts w:ascii="Calibri" w:eastAsia="Times New Roman" w:hAnsi="Calibri" w:cs="Calibri"/>
          <w:color w:val="000000"/>
        </w:rPr>
      </w:pPr>
      <w:r w:rsidRPr="000616E5">
        <w:rPr>
          <w:rFonts w:ascii="Arial" w:eastAsia="Times New Roman" w:hAnsi="Arial" w:cs="Arial"/>
          <w:b/>
          <w:bCs/>
          <w:color w:val="C00000"/>
          <w:sz w:val="32"/>
          <w:szCs w:val="32"/>
          <w:u w:val="single"/>
          <w:lang w:val="en"/>
        </w:rPr>
        <w:t>Fourth: Conferences, seminars and scientific seminars in which they participated:</w:t>
      </w:r>
    </w:p>
    <w:p w:rsidR="000616E5" w:rsidRPr="000616E5" w:rsidRDefault="000616E5" w:rsidP="000616E5">
      <w:pPr>
        <w:bidi w:val="0"/>
        <w:spacing w:before="240" w:after="0" w:line="253" w:lineRule="atLeast"/>
        <w:ind w:right="360" w:hanging="360"/>
        <w:rPr>
          <w:rFonts w:ascii="Calibri" w:eastAsia="Times New Roman" w:hAnsi="Calibri" w:cs="Calibri"/>
          <w:color w:val="000000"/>
          <w:lang w:val="en"/>
        </w:rPr>
      </w:pPr>
      <w:r w:rsidRPr="000616E5">
        <w:rPr>
          <w:rFonts w:ascii="Arial" w:eastAsia="Times New Roman" w:hAnsi="Arial" w:cs="Arial"/>
          <w:color w:val="000000"/>
          <w:sz w:val="32"/>
          <w:szCs w:val="32"/>
          <w:lang w:val="en" w:bidi="ar-IQ"/>
        </w:rPr>
        <w:t>in the scientific conference held by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in 2018 under the title Building a stable state starts from the integration of its legislation.</w:t>
      </w:r>
    </w:p>
    <w:p w:rsidR="000616E5" w:rsidRPr="000616E5" w:rsidRDefault="000616E5" w:rsidP="000616E5">
      <w:pPr>
        <w:bidi w:val="0"/>
        <w:spacing w:after="0" w:line="253" w:lineRule="atLeast"/>
        <w:ind w:right="360"/>
        <w:rPr>
          <w:rFonts w:ascii="Calibri" w:eastAsia="Times New Roman" w:hAnsi="Calibri" w:cs="Calibri"/>
          <w:color w:val="000000"/>
          <w:lang w:val="en"/>
        </w:rPr>
      </w:pPr>
      <w:r w:rsidRPr="000616E5">
        <w:rPr>
          <w:rFonts w:ascii="Arial" w:eastAsia="Times New Roman" w:hAnsi="Arial" w:cs="Arial"/>
          <w:color w:val="000000"/>
          <w:sz w:val="32"/>
          <w:szCs w:val="32"/>
          <w:lang w:val="en" w:bidi="ar-IQ"/>
        </w:rPr>
        <w:t xml:space="preserve">in the scientific conference in the Republic of Ukraine, which was held by </w:t>
      </w:r>
      <w:proofErr w:type="spellStart"/>
      <w:r w:rsidRPr="000616E5">
        <w:rPr>
          <w:rFonts w:ascii="Arial" w:eastAsia="Times New Roman" w:hAnsi="Arial" w:cs="Arial"/>
          <w:color w:val="000000"/>
          <w:sz w:val="32"/>
          <w:szCs w:val="32"/>
          <w:lang w:val="en" w:bidi="ar-IQ"/>
        </w:rPr>
        <w:t>Kharkiv</w:t>
      </w:r>
      <w:proofErr w:type="spellEnd"/>
      <w:r w:rsidRPr="000616E5">
        <w:rPr>
          <w:rFonts w:ascii="Arial" w:eastAsia="Times New Roman" w:hAnsi="Arial" w:cs="Arial"/>
          <w:color w:val="000000"/>
          <w:sz w:val="32"/>
          <w:szCs w:val="32"/>
          <w:lang w:val="en" w:bidi="ar-IQ"/>
        </w:rPr>
        <w:t xml:space="preserve"> National University in 2019.</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 xml:space="preserve">Participation in the Third International Conference for the Fortieth Visit Under the slogan of the Forty Visit, a journey of giving towards achieving the sustainable development goals, the conference held the Karbala Center for Studies and </w:t>
      </w:r>
      <w:r w:rsidRPr="000616E5">
        <w:rPr>
          <w:rFonts w:ascii="Arial" w:eastAsia="Times New Roman" w:hAnsi="Arial" w:cs="Arial"/>
          <w:color w:val="000000"/>
          <w:sz w:val="32"/>
          <w:szCs w:val="32"/>
          <w:lang w:val="en" w:bidi="ar-IQ"/>
        </w:rPr>
        <w:lastRenderedPageBreak/>
        <w:t>Research at the Holy Shrine of Al-</w:t>
      </w:r>
      <w:proofErr w:type="spellStart"/>
      <w:r w:rsidRPr="000616E5">
        <w:rPr>
          <w:rFonts w:ascii="Arial" w:eastAsia="Times New Roman" w:hAnsi="Arial" w:cs="Arial"/>
          <w:color w:val="000000"/>
          <w:sz w:val="32"/>
          <w:szCs w:val="32"/>
          <w:lang w:val="en" w:bidi="ar-IQ"/>
        </w:rPr>
        <w:t>Hasina</w:t>
      </w:r>
      <w:proofErr w:type="spellEnd"/>
      <w:r w:rsidRPr="000616E5">
        <w:rPr>
          <w:rFonts w:ascii="Arial" w:eastAsia="Times New Roman" w:hAnsi="Arial" w:cs="Arial"/>
          <w:color w:val="000000"/>
          <w:sz w:val="32"/>
          <w:szCs w:val="32"/>
          <w:lang w:val="en" w:bidi="ar-IQ"/>
        </w:rPr>
        <w:t xml:space="preserve"> in cooperation with the University of Karbala and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2019.</w:t>
      </w:r>
    </w:p>
    <w:p w:rsidR="000616E5" w:rsidRPr="000616E5" w:rsidRDefault="000616E5" w:rsidP="000616E5">
      <w:pPr>
        <w:bidi w:val="0"/>
        <w:spacing w:after="0" w:line="253" w:lineRule="atLeast"/>
        <w:ind w:right="360"/>
        <w:rPr>
          <w:rFonts w:ascii="Calibri" w:eastAsia="Times New Roman" w:hAnsi="Calibri" w:cs="Calibri"/>
          <w:color w:val="000000"/>
          <w:lang w:val="en"/>
        </w:rPr>
      </w:pPr>
      <w:r w:rsidRPr="000616E5">
        <w:rPr>
          <w:rFonts w:ascii="Arial" w:eastAsia="Times New Roman" w:hAnsi="Arial" w:cs="Arial"/>
          <w:color w:val="000000"/>
          <w:sz w:val="32"/>
          <w:szCs w:val="32"/>
          <w:lang w:val="en" w:bidi="ar-IQ"/>
        </w:rPr>
        <w:t>in the scientific conference held by the Ukrainian Ministry of Justice and the European Union in Odessa / Ukraine 2019</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Participation in the International Scientific Conference (Applied Sciences and Humanities, Creativity and Development) held by the International Federation of Creators, Al-</w:t>
      </w:r>
      <w:proofErr w:type="spellStart"/>
      <w:r w:rsidRPr="000616E5">
        <w:rPr>
          <w:rFonts w:ascii="Arial" w:eastAsia="Times New Roman" w:hAnsi="Arial" w:cs="Arial"/>
          <w:color w:val="000000"/>
          <w:sz w:val="32"/>
          <w:szCs w:val="32"/>
          <w:lang w:val="en" w:bidi="ar-IQ"/>
        </w:rPr>
        <w:t>Nahrain</w:t>
      </w:r>
      <w:proofErr w:type="spellEnd"/>
      <w:r w:rsidRPr="000616E5">
        <w:rPr>
          <w:rFonts w:ascii="Arial" w:eastAsia="Times New Roman" w:hAnsi="Arial" w:cs="Arial"/>
          <w:color w:val="000000"/>
          <w:sz w:val="32"/>
          <w:szCs w:val="32"/>
          <w:lang w:val="en" w:bidi="ar-IQ"/>
        </w:rPr>
        <w:t xml:space="preserve"> University, College of Law and Middle Euphrates Technical University under the auspices of the Ministry of Higher Education and Scientific Research and the Ministry of Culture, Tourism and Antiquities and under the slogan (With them we rise towards the summits) for the period from 18-17/6/2020.</w:t>
      </w:r>
    </w:p>
    <w:p w:rsidR="000616E5" w:rsidRPr="000616E5" w:rsidRDefault="000616E5" w:rsidP="000616E5">
      <w:pPr>
        <w:bidi w:val="0"/>
        <w:spacing w:after="0" w:line="253" w:lineRule="atLeast"/>
        <w:ind w:right="360"/>
        <w:rPr>
          <w:rFonts w:ascii="Calibri" w:eastAsia="Times New Roman" w:hAnsi="Calibri" w:cs="Calibri"/>
          <w:color w:val="000000"/>
          <w:lang w:val="en"/>
        </w:rPr>
      </w:pPr>
      <w:r w:rsidRPr="000616E5">
        <w:rPr>
          <w:rFonts w:ascii="Arial" w:eastAsia="Times New Roman" w:hAnsi="Arial" w:cs="Arial"/>
          <w:color w:val="000000"/>
          <w:sz w:val="32"/>
          <w:szCs w:val="32"/>
          <w:lang w:val="en" w:bidi="ar-IQ"/>
        </w:rPr>
        <w:t>a scientific and intellectual dialogue symposium under the title "Constitutional amendments between the demands of the demonstrators and the possibility of government reform", in partnership with the Department of Law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and in cooperation with the Researcher Center for Strategic Studies on the center's hall in 2019.</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Participation in the seminar held by the People's Aid Organization </w:t>
      </w:r>
      <w:r w:rsidRPr="000616E5">
        <w:rPr>
          <w:rFonts w:ascii="Calibri" w:eastAsia="Times New Roman" w:hAnsi="Calibri" w:cs="Calibri"/>
          <w:color w:val="000000"/>
          <w:sz w:val="32"/>
          <w:szCs w:val="32"/>
          <w:lang w:val="en"/>
        </w:rPr>
        <w:t>PAO </w:t>
      </w:r>
      <w:r w:rsidRPr="000616E5">
        <w:rPr>
          <w:rFonts w:ascii="Arial" w:eastAsia="Times New Roman" w:hAnsi="Arial" w:cs="Arial" w:hint="cs"/>
          <w:color w:val="000000"/>
          <w:sz w:val="32"/>
          <w:szCs w:val="32"/>
          <w:lang w:val="en" w:bidi="ar-IQ"/>
        </w:rPr>
        <w:t>International with the support of the International</w:t>
      </w:r>
      <w:r w:rsidRPr="000616E5">
        <w:rPr>
          <w:rFonts w:ascii="Calibri" w:eastAsia="Times New Roman" w:hAnsi="Calibri" w:cs="Calibri"/>
          <w:color w:val="000000"/>
          <w:sz w:val="32"/>
          <w:szCs w:val="32"/>
          <w:lang w:val="en"/>
        </w:rPr>
        <w:t xml:space="preserve"> Child Protection Organization </w:t>
      </w:r>
      <w:proofErr w:type="spellStart"/>
      <w:r w:rsidRPr="000616E5">
        <w:rPr>
          <w:rFonts w:ascii="Calibri" w:eastAsia="Times New Roman" w:hAnsi="Calibri" w:cs="Calibri"/>
          <w:color w:val="000000"/>
          <w:sz w:val="32"/>
          <w:szCs w:val="32"/>
          <w:lang w:val="en"/>
        </w:rPr>
        <w:t>UNCIEF</w:t>
      </w:r>
      <w:r w:rsidRPr="000616E5">
        <w:rPr>
          <w:rFonts w:ascii="Arial" w:eastAsia="Times New Roman" w:hAnsi="Arial" w:cs="Arial"/>
          <w:color w:val="000000"/>
          <w:sz w:val="32"/>
          <w:szCs w:val="32"/>
          <w:lang w:val="en" w:bidi="ar-IQ"/>
        </w:rPr>
        <w:t>on</w:t>
      </w:r>
      <w:proofErr w:type="spellEnd"/>
      <w:r w:rsidRPr="000616E5">
        <w:rPr>
          <w:rFonts w:ascii="Arial" w:eastAsia="Times New Roman" w:hAnsi="Arial" w:cs="Arial"/>
          <w:color w:val="000000"/>
          <w:sz w:val="32"/>
          <w:szCs w:val="32"/>
          <w:lang w:val="en" w:bidi="ar-IQ"/>
        </w:rPr>
        <w:t xml:space="preserve"> Monday 23/9/2019 on the topic of (National Child Protection Policy)</w:t>
      </w:r>
    </w:p>
    <w:p w:rsidR="000616E5" w:rsidRPr="000616E5" w:rsidRDefault="000616E5" w:rsidP="000616E5">
      <w:pPr>
        <w:bidi w:val="0"/>
        <w:spacing w:after="0" w:line="253" w:lineRule="atLeast"/>
        <w:ind w:right="360"/>
        <w:rPr>
          <w:rFonts w:ascii="Calibri" w:eastAsia="Times New Roman" w:hAnsi="Calibri" w:cs="Calibri"/>
          <w:color w:val="000000"/>
          <w:lang w:val="en"/>
        </w:rPr>
      </w:pPr>
      <w:r w:rsidRPr="000616E5">
        <w:rPr>
          <w:rFonts w:ascii="Calibri" w:eastAsia="Times New Roman" w:hAnsi="Calibri" w:cs="Calibri"/>
          <w:color w:val="000000"/>
          <w:sz w:val="32"/>
          <w:szCs w:val="32"/>
          <w:lang w:val="en"/>
        </w:rPr>
        <w:t>a </w:t>
      </w:r>
      <w:r w:rsidRPr="000616E5">
        <w:rPr>
          <w:rFonts w:ascii="Arial" w:eastAsia="Times New Roman" w:hAnsi="Arial" w:cs="Arial"/>
          <w:color w:val="000000"/>
          <w:sz w:val="32"/>
          <w:szCs w:val="32"/>
          <w:lang w:val="en" w:bidi="ar-IQ"/>
        </w:rPr>
        <w:t>scientific symposium under the title: ((The impact of globalization on law))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2017.</w:t>
      </w:r>
    </w:p>
    <w:p w:rsidR="000616E5" w:rsidRPr="000616E5" w:rsidRDefault="000616E5" w:rsidP="000616E5">
      <w:pPr>
        <w:bidi w:val="0"/>
        <w:spacing w:after="0" w:line="253" w:lineRule="atLeast"/>
        <w:ind w:right="360"/>
        <w:rPr>
          <w:rFonts w:ascii="Calibri" w:eastAsia="Times New Roman" w:hAnsi="Calibri" w:cs="Calibri"/>
          <w:color w:val="000000"/>
          <w:lang w:val="en"/>
        </w:rPr>
      </w:pPr>
      <w:r w:rsidRPr="000616E5">
        <w:rPr>
          <w:rFonts w:ascii="Arial" w:eastAsia="Times New Roman" w:hAnsi="Arial" w:cs="Arial"/>
          <w:color w:val="000000"/>
          <w:sz w:val="32"/>
          <w:szCs w:val="32"/>
          <w:lang w:val="en" w:bidi="ar-IQ"/>
        </w:rPr>
        <w:t xml:space="preserve">in the dialogue seminar held by the </w:t>
      </w:r>
      <w:proofErr w:type="spellStart"/>
      <w:r w:rsidRPr="000616E5">
        <w:rPr>
          <w:rFonts w:ascii="Arial" w:eastAsia="Times New Roman" w:hAnsi="Arial" w:cs="Arial"/>
          <w:color w:val="000000"/>
          <w:sz w:val="32"/>
          <w:szCs w:val="32"/>
          <w:lang w:val="en" w:bidi="ar-IQ"/>
        </w:rPr>
        <w:t>Watan</w:t>
      </w:r>
      <w:proofErr w:type="spellEnd"/>
      <w:r w:rsidRPr="000616E5">
        <w:rPr>
          <w:rFonts w:ascii="Arial" w:eastAsia="Times New Roman" w:hAnsi="Arial" w:cs="Arial"/>
          <w:color w:val="000000"/>
          <w:sz w:val="32"/>
          <w:szCs w:val="32"/>
          <w:lang w:val="en" w:bidi="ar-IQ"/>
        </w:rPr>
        <w:t xml:space="preserve"> Center for Studies in cooperation with the Representative Office of the House of Representatives in Karbala under the title Reading in the Cybercrime Project 2021.</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 xml:space="preserve">in the dialogue seminar held by the </w:t>
      </w:r>
      <w:proofErr w:type="spellStart"/>
      <w:r w:rsidRPr="000616E5">
        <w:rPr>
          <w:rFonts w:ascii="Arial" w:eastAsia="Times New Roman" w:hAnsi="Arial" w:cs="Arial"/>
          <w:color w:val="000000"/>
          <w:sz w:val="32"/>
          <w:szCs w:val="32"/>
          <w:lang w:val="en" w:bidi="ar-IQ"/>
        </w:rPr>
        <w:t>Watan</w:t>
      </w:r>
      <w:proofErr w:type="spellEnd"/>
      <w:r w:rsidRPr="000616E5">
        <w:rPr>
          <w:rFonts w:ascii="Arial" w:eastAsia="Times New Roman" w:hAnsi="Arial" w:cs="Arial"/>
          <w:color w:val="000000"/>
          <w:sz w:val="32"/>
          <w:szCs w:val="32"/>
          <w:lang w:val="en" w:bidi="ar-IQ"/>
        </w:rPr>
        <w:t xml:space="preserve"> Center for Studies under the title (US elections between accusations of fraud, postponement and implementation).</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 xml:space="preserve">Holding an electronic scientific symposium under the title: ((Early parliamentary elections between constitutional </w:t>
      </w:r>
      <w:r w:rsidRPr="000616E5">
        <w:rPr>
          <w:rFonts w:ascii="Arial" w:eastAsia="Times New Roman" w:hAnsi="Arial" w:cs="Arial"/>
          <w:color w:val="000000"/>
          <w:sz w:val="32"/>
          <w:szCs w:val="32"/>
          <w:lang w:val="en" w:bidi="ar-IQ"/>
        </w:rPr>
        <w:lastRenderedPageBreak/>
        <w:t>mechanisms and popular ambition))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2020.</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Holding the training course at Al-</w:t>
      </w:r>
      <w:proofErr w:type="spellStart"/>
      <w:r w:rsidRPr="000616E5">
        <w:rPr>
          <w:rFonts w:ascii="Arial" w:eastAsia="Times New Roman" w:hAnsi="Arial" w:cs="Arial"/>
          <w:color w:val="000000"/>
          <w:sz w:val="32"/>
          <w:szCs w:val="32"/>
          <w:lang w:val="en" w:bidi="ar-IQ"/>
        </w:rPr>
        <w:t>Safwa</w:t>
      </w:r>
      <w:proofErr w:type="spellEnd"/>
      <w:r w:rsidRPr="000616E5">
        <w:rPr>
          <w:rFonts w:ascii="Arial" w:eastAsia="Times New Roman" w:hAnsi="Arial" w:cs="Arial"/>
          <w:color w:val="000000"/>
          <w:sz w:val="32"/>
          <w:szCs w:val="32"/>
          <w:lang w:val="en" w:bidi="ar-IQ"/>
        </w:rPr>
        <w:t xml:space="preserve"> University College under the title Restrictions on the Executive Authority in the Implementation of its Constitutional Duties 2021.</w:t>
      </w:r>
    </w:p>
    <w:p w:rsidR="000616E5" w:rsidRPr="000616E5" w:rsidRDefault="000616E5" w:rsidP="000616E5">
      <w:pPr>
        <w:bidi w:val="0"/>
        <w:spacing w:after="0" w:line="253" w:lineRule="atLeast"/>
        <w:ind w:right="360" w:hanging="360"/>
        <w:rPr>
          <w:rFonts w:ascii="Calibri" w:eastAsia="Times New Roman" w:hAnsi="Calibri" w:cs="Calibri"/>
          <w:color w:val="000000"/>
          <w:lang w:val="en"/>
        </w:rPr>
      </w:pPr>
      <w:r w:rsidRPr="000616E5">
        <w:rPr>
          <w:rFonts w:ascii="Wingdings" w:eastAsia="Times New Roman" w:hAnsi="Wingdings" w:cs="Calibri"/>
          <w:color w:val="C00000"/>
          <w:sz w:val="32"/>
          <w:szCs w:val="32"/>
          <w:lang w:val="en"/>
        </w:rPr>
        <w:t></w:t>
      </w:r>
      <w:r w:rsidRPr="000616E5">
        <w:rPr>
          <w:rFonts w:ascii="Times New Roman" w:eastAsia="Times New Roman" w:hAnsi="Times New Roman" w:cs="Times New Roman"/>
          <w:color w:val="C00000"/>
          <w:sz w:val="14"/>
          <w:szCs w:val="14"/>
          <w:lang w:val="en"/>
        </w:rPr>
        <w:t> </w:t>
      </w:r>
      <w:r w:rsidRPr="000616E5">
        <w:rPr>
          <w:rFonts w:ascii="Arial" w:eastAsia="Times New Roman" w:hAnsi="Arial" w:cs="Arial"/>
          <w:color w:val="000000"/>
          <w:sz w:val="32"/>
          <w:szCs w:val="32"/>
          <w:lang w:val="en" w:bidi="ar-IQ"/>
        </w:rPr>
        <w:t>Participation in the scientific seminar held by the University of Sumer / Faculty of Law on the draft cybercrime law 2021.</w:t>
      </w:r>
    </w:p>
    <w:p w:rsidR="000616E5" w:rsidRPr="000616E5" w:rsidRDefault="000616E5" w:rsidP="000616E5">
      <w:pPr>
        <w:bidi w:val="0"/>
        <w:spacing w:after="0" w:line="253" w:lineRule="atLeast"/>
        <w:rPr>
          <w:rFonts w:ascii="Calibri" w:eastAsia="Times New Roman" w:hAnsi="Calibri" w:cs="Calibri"/>
          <w:color w:val="000000"/>
        </w:rPr>
      </w:pPr>
      <w:r w:rsidRPr="000616E5">
        <w:rPr>
          <w:rFonts w:ascii="Calibri" w:eastAsia="Times New Roman" w:hAnsi="Calibri" w:cs="Calibri"/>
          <w:color w:val="000000"/>
          <w:sz w:val="32"/>
          <w:szCs w:val="32"/>
        </w:rPr>
        <w:t> </w:t>
      </w:r>
    </w:p>
    <w:p w:rsidR="000616E5" w:rsidRPr="000616E5" w:rsidRDefault="000616E5" w:rsidP="000616E5">
      <w:pPr>
        <w:bidi w:val="0"/>
        <w:spacing w:after="0" w:line="253" w:lineRule="atLeast"/>
        <w:rPr>
          <w:rFonts w:ascii="Calibri" w:eastAsia="Times New Roman" w:hAnsi="Calibri" w:cs="Calibri"/>
          <w:color w:val="000000"/>
        </w:rPr>
      </w:pPr>
      <w:r w:rsidRPr="000616E5">
        <w:rPr>
          <w:rFonts w:ascii="Arial" w:eastAsia="Times New Roman" w:hAnsi="Arial" w:cs="Arial"/>
          <w:b/>
          <w:bCs/>
          <w:color w:val="C00000"/>
          <w:sz w:val="32"/>
          <w:szCs w:val="32"/>
          <w:lang w:val="en"/>
        </w:rPr>
        <w:t>Fifth: Previous works:</w:t>
      </w:r>
    </w:p>
    <w:p w:rsidR="000616E5" w:rsidRPr="000616E5" w:rsidRDefault="000616E5" w:rsidP="000616E5">
      <w:pPr>
        <w:bidi w:val="0"/>
        <w:spacing w:after="0" w:line="253" w:lineRule="atLeast"/>
        <w:rPr>
          <w:rFonts w:ascii="Calibri" w:eastAsia="Times New Roman" w:hAnsi="Calibri" w:cs="Calibri"/>
          <w:color w:val="000000"/>
        </w:rPr>
      </w:pPr>
      <w:r w:rsidRPr="000616E5">
        <w:rPr>
          <w:rFonts w:ascii="Arial" w:eastAsia="Times New Roman" w:hAnsi="Arial" w:cs="Arial"/>
          <w:b/>
          <w:bCs/>
          <w:color w:val="C0504D"/>
          <w:sz w:val="32"/>
          <w:szCs w:val="32"/>
          <w:lang w:bidi="ar-IQ"/>
        </w:rPr>
        <w:t> </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b/>
          <w:bCs/>
          <w:color w:val="C00000"/>
          <w:sz w:val="32"/>
          <w:szCs w:val="32"/>
        </w:rPr>
        <w:t></w:t>
      </w:r>
      <w:r w:rsidRPr="000616E5">
        <w:rPr>
          <w:rFonts w:ascii="Times New Roman" w:eastAsia="Times New Roman" w:hAnsi="Times New Roman" w:cs="Times New Roman"/>
          <w:b/>
          <w:bCs/>
          <w:color w:val="C00000"/>
          <w:sz w:val="14"/>
          <w:szCs w:val="14"/>
        </w:rPr>
        <w:t>      </w:t>
      </w:r>
      <w:r w:rsidRPr="000616E5">
        <w:rPr>
          <w:rFonts w:ascii="Arial" w:eastAsia="Times New Roman" w:hAnsi="Arial" w:cs="Arial"/>
          <w:color w:val="000000"/>
          <w:sz w:val="32"/>
          <w:szCs w:val="32"/>
          <w:lang w:val="en"/>
        </w:rPr>
        <w:t xml:space="preserve">Work in the Independent High Electoral Commission - Station Manager - at </w:t>
      </w:r>
      <w:proofErr w:type="spellStart"/>
      <w:r w:rsidRPr="000616E5">
        <w:rPr>
          <w:rFonts w:ascii="Arial" w:eastAsia="Times New Roman" w:hAnsi="Arial" w:cs="Arial"/>
          <w:color w:val="000000"/>
          <w:sz w:val="32"/>
          <w:szCs w:val="32"/>
          <w:lang w:val="en"/>
        </w:rPr>
        <w:t>Ibn</w:t>
      </w:r>
      <w:proofErr w:type="spellEnd"/>
      <w:r w:rsidRPr="000616E5">
        <w:rPr>
          <w:rFonts w:ascii="Arial" w:eastAsia="Times New Roman" w:hAnsi="Arial" w:cs="Arial"/>
          <w:color w:val="000000"/>
          <w:sz w:val="32"/>
          <w:szCs w:val="32"/>
          <w:lang w:val="en"/>
        </w:rPr>
        <w:t xml:space="preserve"> </w:t>
      </w:r>
      <w:proofErr w:type="spellStart"/>
      <w:r w:rsidRPr="000616E5">
        <w:rPr>
          <w:rFonts w:ascii="Arial" w:eastAsia="Times New Roman" w:hAnsi="Arial" w:cs="Arial"/>
          <w:color w:val="000000"/>
          <w:sz w:val="32"/>
          <w:szCs w:val="32"/>
          <w:lang w:val="en"/>
        </w:rPr>
        <w:t>Rushd</w:t>
      </w:r>
      <w:proofErr w:type="spellEnd"/>
      <w:r w:rsidRPr="000616E5">
        <w:rPr>
          <w:rFonts w:ascii="Arial" w:eastAsia="Times New Roman" w:hAnsi="Arial" w:cs="Arial"/>
          <w:color w:val="000000"/>
          <w:sz w:val="32"/>
          <w:szCs w:val="32"/>
          <w:lang w:val="en"/>
        </w:rPr>
        <w:t xml:space="preserve"> Electoral Center - in </w:t>
      </w:r>
      <w:proofErr w:type="spellStart"/>
      <w:r w:rsidRPr="000616E5">
        <w:rPr>
          <w:rFonts w:ascii="Arial" w:eastAsia="Times New Roman" w:hAnsi="Arial" w:cs="Arial"/>
          <w:color w:val="000000"/>
          <w:sz w:val="32"/>
          <w:szCs w:val="32"/>
          <w:lang w:val="en"/>
        </w:rPr>
        <w:t>Hindiya</w:t>
      </w:r>
      <w:proofErr w:type="spellEnd"/>
      <w:r w:rsidRPr="000616E5">
        <w:rPr>
          <w:rFonts w:ascii="Arial" w:eastAsia="Times New Roman" w:hAnsi="Arial" w:cs="Arial"/>
          <w:color w:val="000000"/>
          <w:sz w:val="32"/>
          <w:szCs w:val="32"/>
          <w:lang w:val="en"/>
        </w:rPr>
        <w:t xml:space="preserve"> / Karbala 2005.</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b/>
          <w:bCs/>
          <w:color w:val="C00000"/>
          <w:sz w:val="32"/>
          <w:szCs w:val="32"/>
        </w:rPr>
        <w:t></w:t>
      </w:r>
      <w:r w:rsidRPr="000616E5">
        <w:rPr>
          <w:rFonts w:ascii="Times New Roman" w:eastAsia="Times New Roman" w:hAnsi="Times New Roman" w:cs="Times New Roman"/>
          <w:b/>
          <w:bCs/>
          <w:color w:val="C00000"/>
          <w:sz w:val="14"/>
          <w:szCs w:val="14"/>
        </w:rPr>
        <w:t>      </w:t>
      </w:r>
      <w:r w:rsidRPr="000616E5">
        <w:rPr>
          <w:rFonts w:ascii="Arial" w:eastAsia="Times New Roman" w:hAnsi="Arial" w:cs="Arial"/>
          <w:color w:val="000000"/>
          <w:sz w:val="32"/>
          <w:szCs w:val="32"/>
          <w:lang w:val="en"/>
        </w:rPr>
        <w:t>Work in the human rights organization of the civil society suspect.</w:t>
      </w:r>
    </w:p>
    <w:p w:rsidR="000616E5" w:rsidRPr="000616E5" w:rsidRDefault="000616E5" w:rsidP="000616E5">
      <w:pPr>
        <w:bidi w:val="0"/>
        <w:spacing w:after="0" w:line="330" w:lineRule="atLeast"/>
        <w:ind w:right="360" w:hanging="360"/>
        <w:rPr>
          <w:rFonts w:ascii="Calibri" w:eastAsia="Times New Roman" w:hAnsi="Calibri" w:cs="Calibri"/>
          <w:color w:val="000000"/>
        </w:rPr>
      </w:pPr>
      <w:r w:rsidRPr="000616E5">
        <w:rPr>
          <w:rFonts w:ascii="Symbol" w:eastAsia="Times New Roman" w:hAnsi="Symbol" w:cs="Calibri"/>
          <w:b/>
          <w:bCs/>
          <w:color w:val="C00000"/>
          <w:sz w:val="32"/>
          <w:szCs w:val="32"/>
        </w:rPr>
        <w:t></w:t>
      </w:r>
      <w:r w:rsidRPr="000616E5">
        <w:rPr>
          <w:rFonts w:ascii="Times New Roman" w:eastAsia="Times New Roman" w:hAnsi="Times New Roman" w:cs="Times New Roman"/>
          <w:b/>
          <w:bCs/>
          <w:color w:val="C00000"/>
          <w:sz w:val="14"/>
          <w:szCs w:val="14"/>
        </w:rPr>
        <w:t>      </w:t>
      </w:r>
      <w:r w:rsidRPr="000616E5">
        <w:rPr>
          <w:rFonts w:ascii="Arial" w:eastAsia="Times New Roman" w:hAnsi="Arial" w:cs="Arial"/>
          <w:color w:val="000000"/>
          <w:sz w:val="32"/>
          <w:szCs w:val="32"/>
          <w:lang w:val="en"/>
        </w:rPr>
        <w:t>Belonging to the Bar Association - General Center on 24/8/2004 and continued as a lawyer in the presidency of Karbala Appeal since 24/8/2004 and I am still practicing law.</w:t>
      </w:r>
    </w:p>
    <w:p w:rsidR="000616E5" w:rsidRPr="000616E5" w:rsidRDefault="000616E5" w:rsidP="000616E5">
      <w:pPr>
        <w:bidi w:val="0"/>
        <w:spacing w:line="233" w:lineRule="atLeast"/>
        <w:rPr>
          <w:rFonts w:ascii="Calibri" w:eastAsia="Times New Roman" w:hAnsi="Calibri" w:cs="Calibri"/>
          <w:color w:val="000000"/>
        </w:rPr>
      </w:pPr>
      <w:r w:rsidRPr="000616E5">
        <w:rPr>
          <w:rFonts w:ascii="Arial" w:eastAsia="Times New Roman" w:hAnsi="Arial" w:cs="Arial"/>
          <w:color w:val="000000"/>
          <w:sz w:val="32"/>
          <w:szCs w:val="32"/>
          <w:lang w:val="en"/>
        </w:rPr>
        <w:t>Working in the Charitable Shield Organization in the city of Odessa - Republic of Ukraine from human rights monitoring organizations to defend the rights of foreigners.</w:t>
      </w:r>
    </w:p>
    <w:p w:rsidR="000616E5" w:rsidRPr="000616E5" w:rsidRDefault="000616E5" w:rsidP="00F25A55">
      <w:pPr>
        <w:rPr>
          <w:rFonts w:cs="Arial" w:hint="cs"/>
          <w:sz w:val="32"/>
          <w:szCs w:val="32"/>
          <w:rtl/>
          <w:lang w:bidi="ar-IQ"/>
        </w:rPr>
      </w:pPr>
      <w:bookmarkStart w:id="0" w:name="_GoBack"/>
      <w:bookmarkEnd w:id="0"/>
    </w:p>
    <w:p w:rsidR="000616E5" w:rsidRDefault="000616E5" w:rsidP="00F25A55"/>
    <w:sectPr w:rsidR="00061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e_AlArabiya">
    <w:altName w:val="Sakkal Majalla"/>
    <w:charset w:val="00"/>
    <w:family w:val="roman"/>
    <w:pitch w:val="variable"/>
    <w:sig w:usb0="800020AF" w:usb1="C000204A"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B4F"/>
    <w:multiLevelType w:val="hybridMultilevel"/>
    <w:tmpl w:val="2856E71A"/>
    <w:lvl w:ilvl="0" w:tplc="6BD4FA82">
      <w:start w:val="1"/>
      <w:numFmt w:val="bullet"/>
      <w:lvlText w:val=""/>
      <w:lvlJc w:val="left"/>
      <w:pPr>
        <w:ind w:left="360" w:hanging="360"/>
      </w:pPr>
      <w:rPr>
        <w:rFonts w:ascii="Wingdings" w:hAnsi="Wingdings"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24D5298F"/>
    <w:multiLevelType w:val="hybridMultilevel"/>
    <w:tmpl w:val="B520FC50"/>
    <w:lvl w:ilvl="0" w:tplc="1B5026DE">
      <w:start w:val="1"/>
      <w:numFmt w:val="bullet"/>
      <w:lvlText w:val=""/>
      <w:lvlJc w:val="left"/>
      <w:pPr>
        <w:ind w:left="720" w:hanging="360"/>
      </w:pPr>
      <w:rPr>
        <w:rFonts w:ascii="Wingdings" w:hAnsi="Wingdings" w:hint="default"/>
        <w:color w:val="FF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82C3297"/>
    <w:multiLevelType w:val="hybridMultilevel"/>
    <w:tmpl w:val="04B8607C"/>
    <w:lvl w:ilvl="0" w:tplc="F594B268">
      <w:start w:val="1"/>
      <w:numFmt w:val="bullet"/>
      <w:lvlText w:val=""/>
      <w:lvlJc w:val="left"/>
      <w:pPr>
        <w:ind w:left="360" w:hanging="360"/>
      </w:pPr>
      <w:rPr>
        <w:rFonts w:ascii="Wingdings" w:hAnsi="Wingdings" w:hint="default"/>
        <w:color w:val="C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53EE1866"/>
    <w:multiLevelType w:val="hybridMultilevel"/>
    <w:tmpl w:val="80F017A0"/>
    <w:lvl w:ilvl="0" w:tplc="85D22804">
      <w:start w:val="1"/>
      <w:numFmt w:val="bullet"/>
      <w:lvlText w:val=""/>
      <w:lvlJc w:val="left"/>
      <w:pPr>
        <w:ind w:left="360" w:hanging="360"/>
      </w:pPr>
      <w:rPr>
        <w:rFonts w:ascii="Symbol" w:hAnsi="Symbol" w:hint="default"/>
        <w:b/>
        <w:bCs/>
        <w:color w:val="C00000"/>
        <w:lang w:bidi="ar-IQ"/>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nsid w:val="6981458B"/>
    <w:multiLevelType w:val="hybridMultilevel"/>
    <w:tmpl w:val="CE2E46FC"/>
    <w:lvl w:ilvl="0" w:tplc="B276F4BA">
      <w:start w:val="1"/>
      <w:numFmt w:val="bullet"/>
      <w:lvlText w:val=""/>
      <w:lvlJc w:val="left"/>
      <w:pPr>
        <w:ind w:left="360" w:hanging="360"/>
      </w:pPr>
      <w:rPr>
        <w:rFonts w:ascii="Symbol" w:hAnsi="Symbol" w:hint="default"/>
        <w:color w:val="C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6C362196"/>
    <w:multiLevelType w:val="hybridMultilevel"/>
    <w:tmpl w:val="9CDE62A8"/>
    <w:lvl w:ilvl="0" w:tplc="3C829A7C">
      <w:start w:val="1"/>
      <w:numFmt w:val="bullet"/>
      <w:lvlText w:val=""/>
      <w:lvlJc w:val="left"/>
      <w:pPr>
        <w:ind w:left="360" w:hanging="360"/>
      </w:pPr>
      <w:rPr>
        <w:rFonts w:ascii="Symbol" w:hAnsi="Symbol" w:hint="default"/>
        <w:color w:val="C00000"/>
        <w:lang w:bidi="ar-IQ"/>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CC1"/>
    <w:rsid w:val="000616E5"/>
    <w:rsid w:val="003408A0"/>
    <w:rsid w:val="004B4FFF"/>
    <w:rsid w:val="00C7748F"/>
    <w:rsid w:val="00F25A55"/>
    <w:rsid w:val="00F42CC1"/>
    <w:rsid w:val="00F44758"/>
    <w:rsid w:val="00FF70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55"/>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A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A55"/>
    <w:pPr>
      <w:bidi/>
      <w:spacing w:after="160"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25A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5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2193</Words>
  <Characters>12501</Characters>
  <Application>Microsoft Office Word</Application>
  <DocSecurity>0</DocSecurity>
  <Lines>104</Lines>
  <Paragraphs>29</Paragraphs>
  <ScaleCrop>false</ScaleCrop>
  <Company>SACC</Company>
  <LinksUpToDate>false</LinksUpToDate>
  <CharactersWithSpaces>14665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4</cp:revision>
  <dcterms:created xsi:type="dcterms:W3CDTF">2024-03-10T14:53:00Z</dcterms:created>
  <dcterms:modified xsi:type="dcterms:W3CDTF">2024-03-16T09:54:00Z</dcterms:modified>
</cp:coreProperties>
</file>